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463C" w:rsidTr="00BB46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B463C" w:rsidTr="00BB4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 (Electric)</w:t>
            </w:r>
          </w:p>
        </w:tc>
      </w:tr>
      <w:tr w:rsidR="00BB463C" w:rsidTr="00BB4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279181827</w:t>
            </w:r>
          </w:p>
        </w:tc>
      </w:tr>
      <w:tr w:rsidR="00BB463C" w:rsidTr="00BB4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B463C" w:rsidTr="00BB4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Gaurav Shekhadiya </w:t>
            </w:r>
          </w:p>
        </w:tc>
      </w:tr>
    </w:tbl>
    <w:p w:rsidR="00BB463C" w:rsidRDefault="00BB463C" w:rsidP="00BB463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BB463C" w:rsidTr="00BB46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463C" w:rsidTr="00BB4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39180370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463C" w:rsidTr="00BB4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463C" w:rsidTr="00BB4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463C" w:rsidTr="00BB4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463C" w:rsidTr="00BB4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463C" w:rsidTr="00BB4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C - 4699, Patel Park-1, </w:t>
            </w:r>
            <w:proofErr w:type="spellStart"/>
            <w:r>
              <w:t>kaliyabid</w:t>
            </w:r>
            <w:proofErr w:type="spellEnd"/>
            <w:r>
              <w:t>, Bhavnagar, Gujarat 364002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3C" w:rsidRDefault="00BB46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120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E2A"/>
    <w:multiLevelType w:val="multilevel"/>
    <w:tmpl w:val="CACA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0589"/>
    <w:rsid w:val="00700589"/>
    <w:rsid w:val="00BB463C"/>
    <w:rsid w:val="00C1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2021-04-04T18:40:00Z</dcterms:created>
  <dcterms:modified xsi:type="dcterms:W3CDTF">2021-04-04T18:40:00Z</dcterms:modified>
</cp:coreProperties>
</file>