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hema@gtaxfile.com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highlight w:val="yellow"/>
          <w:vertAlign w:val="baseline"/>
          <w:rtl w:val="0"/>
        </w:rPr>
        <w:t xml:space="preserve">IF YOU RECEIVED STIMULUS CHECK, PLEASE MENTION THE AMOUNT YOU RECEIVED, IF NOT PLEASE MENTION AS “NO”</w:t>
      </w: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35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340"/>
        <w:tblGridChange w:id="0">
          <w:tblGrid>
            <w:gridCol w:w="1188"/>
            <w:gridCol w:w="2340"/>
          </w:tblGrid>
        </w:tblGridChange>
      </w:tblGrid>
      <w:tr>
        <w:tc>
          <w:tcPr>
            <w:vAlign w:val="top"/>
          </w:tcPr>
          <w:p w:rsidR="00000000" w:rsidDel="00000000" w:rsidP="00000000" w:rsidRDefault="00000000" w:rsidRPr="00000000" w14:paraId="0000000B">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00C">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rtl w:val="0"/>
              </w:rPr>
              <w:t xml:space="preserve">1200$</w:t>
            </w:r>
            <w:r w:rsidDel="00000000" w:rsidR="00000000" w:rsidRPr="00000000">
              <w:rPr>
                <w:rtl w:val="0"/>
              </w:rPr>
            </w:r>
          </w:p>
        </w:tc>
      </w:tr>
      <w:tr>
        <w:tc>
          <w:tcPr>
            <w:vAlign w:val="top"/>
          </w:tcPr>
          <w:p w:rsidR="00000000" w:rsidDel="00000000" w:rsidP="00000000" w:rsidRDefault="00000000" w:rsidRPr="00000000" w14:paraId="0000000D">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00E">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rtl w:val="0"/>
              </w:rPr>
              <w:t xml:space="preserve">Not received</w:t>
            </w:r>
            <w:r w:rsidDel="00000000" w:rsidR="00000000" w:rsidRPr="00000000">
              <w:rPr>
                <w:rtl w:val="0"/>
              </w:rPr>
            </w:r>
          </w:p>
        </w:tc>
      </w:tr>
    </w:tbl>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venkata siva pradeep </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Narayanam</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798403018</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08/25/1992</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self</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Emplyed (IT)</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13509 ashmont terrace ,Live oat ,TX-78233</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9167990112</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vertAlign w:val="baseline"/>
              </w:rPr>
            </w:pPr>
            <w:r w:rsidDel="00000000" w:rsidR="00000000" w:rsidRPr="00000000">
              <w:rPr>
                <w:rFonts w:ascii="Calibri" w:cs="Calibri" w:eastAsia="Calibri" w:hAnsi="Calibri"/>
                <w:rtl w:val="0"/>
              </w:rPr>
              <w:t xml:space="preserve">narayanampradeep@gmail.com</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04/21/2014</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Visa extension h1b</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(551)-271-1611 OR WRITE TO </w:t>
      </w:r>
      <w:r w:rsidDel="00000000" w:rsidR="00000000" w:rsidRPr="00000000">
        <w:rPr>
          <w:rFonts w:ascii="Calibri" w:cs="Calibri" w:eastAsia="Calibri" w:hAnsi="Calibri"/>
          <w:b w:val="1"/>
          <w:sz w:val="24"/>
          <w:szCs w:val="24"/>
          <w:u w:val="single"/>
          <w:vertAlign w:val="baseline"/>
          <w:rtl w:val="0"/>
        </w:rPr>
        <w:t xml:space="preserve">shravani@gtaxfile.com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4">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8">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4"/>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9">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Bofa</w:t>
            </w:r>
            <w:r w:rsidDel="00000000" w:rsidR="00000000" w:rsidRPr="00000000">
              <w:rPr>
                <w:rtl w:val="0"/>
              </w:rPr>
            </w:r>
          </w:p>
        </w:tc>
      </w:tr>
      <w:tr>
        <w:trPr>
          <w:trHeight w:val="324" w:hRule="atLeast"/>
        </w:trPr>
        <w:tc>
          <w:tcPr>
            <w:vAlign w:val="top"/>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E">
            <w:pPr>
              <w:spacing w:before="9" w:lineRule="auto"/>
              <w:rPr>
                <w:rFonts w:ascii="Calibri" w:cs="Calibri" w:eastAsia="Calibri" w:hAnsi="Calibri"/>
                <w:sz w:val="24"/>
                <w:szCs w:val="24"/>
                <w:vertAlign w:val="baseline"/>
              </w:rPr>
            </w:pPr>
            <w:r w:rsidDel="00000000" w:rsidR="00000000" w:rsidRPr="00000000">
              <w:rPr>
                <w:rFonts w:ascii="Verdana" w:cs="Verdana" w:eastAsia="Verdana" w:hAnsi="Verdana"/>
                <w:b w:val="1"/>
                <w:color w:val="333333"/>
                <w:sz w:val="18"/>
                <w:szCs w:val="18"/>
                <w:highlight w:val="white"/>
                <w:rtl w:val="0"/>
              </w:rPr>
              <w:t xml:space="preserve">111000025 </w:t>
            </w:r>
            <w:r w:rsidDel="00000000" w:rsidR="00000000" w:rsidRPr="00000000">
              <w:rPr>
                <w:rtl w:val="0"/>
              </w:rPr>
            </w:r>
          </w:p>
        </w:tc>
      </w:tr>
      <w:tr>
        <w:trPr>
          <w:trHeight w:val="324" w:hRule="atLeast"/>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Fonts w:ascii="Verdana" w:cs="Verdana" w:eastAsia="Verdana" w:hAnsi="Verdana"/>
                <w:b w:val="1"/>
                <w:color w:val="333333"/>
                <w:sz w:val="18"/>
                <w:szCs w:val="18"/>
                <w:highlight w:val="white"/>
                <w:rtl w:val="0"/>
              </w:rPr>
              <w:t xml:space="preserve">488049194900 </w:t>
            </w:r>
            <w:r w:rsidDel="00000000" w:rsidR="00000000" w:rsidRPr="00000000">
              <w:rPr>
                <w:rtl w:val="0"/>
              </w:rPr>
            </w:r>
          </w:p>
        </w:tc>
      </w:tr>
      <w:tr>
        <w:trPr>
          <w:trHeight w:val="340"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Checking</w:t>
            </w:r>
            <w:r w:rsidDel="00000000" w:rsidR="00000000" w:rsidRPr="00000000">
              <w:rPr>
                <w:rtl w:val="0"/>
              </w:rPr>
            </w:r>
          </w:p>
        </w:tc>
      </w:tr>
      <w:tr>
        <w:trPr>
          <w:trHeight w:val="340"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Venkata siva pradeep narayanm</w:t>
            </w:r>
            <w:r w:rsidDel="00000000" w:rsidR="00000000" w:rsidRPr="00000000">
              <w:rPr>
                <w:rtl w:val="0"/>
              </w:rPr>
            </w:r>
          </w:p>
        </w:tc>
      </w:tr>
    </w:tbl>
    <w:p w:rsidR="00000000" w:rsidDel="00000000" w:rsidP="00000000" w:rsidRDefault="00000000" w:rsidRPr="00000000" w14:paraId="000000C5">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6">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7">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B">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E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4">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TX</w:t>
            </w:r>
            <w:r w:rsidDel="00000000" w:rsidR="00000000" w:rsidRPr="00000000">
              <w:rPr>
                <w:rtl w:val="0"/>
              </w:rPr>
            </w:r>
          </w:p>
        </w:tc>
        <w:tc>
          <w:tcPr>
            <w:vAlign w:val="top"/>
          </w:tcPr>
          <w:p w:rsidR="00000000" w:rsidDel="00000000" w:rsidP="00000000" w:rsidRDefault="00000000" w:rsidRPr="00000000" w14:paraId="00000105">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01/01/2020</w:t>
            </w:r>
            <w:r w:rsidDel="00000000" w:rsidR="00000000" w:rsidRPr="00000000">
              <w:rPr>
                <w:rtl w:val="0"/>
              </w:rPr>
            </w:r>
          </w:p>
        </w:tc>
        <w:tc>
          <w:tcPr>
            <w:vAlign w:val="top"/>
          </w:tcPr>
          <w:p w:rsidR="00000000" w:rsidDel="00000000" w:rsidP="00000000" w:rsidRDefault="00000000" w:rsidRPr="00000000" w14:paraId="0000010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12/31/2020</w:t>
            </w:r>
            <w:r w:rsidDel="00000000" w:rsidR="00000000" w:rsidRPr="00000000">
              <w:rPr>
                <w:rtl w:val="0"/>
              </w:rPr>
            </w:r>
          </w:p>
        </w:tc>
        <w:tc>
          <w:tcPr>
            <w:vAlign w:val="top"/>
          </w:tcPr>
          <w:p w:rsidR="00000000" w:rsidDel="00000000" w:rsidP="00000000" w:rsidRDefault="00000000" w:rsidRPr="00000000" w14:paraId="0000010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0C">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TX</w:t>
            </w:r>
            <w:r w:rsidDel="00000000" w:rsidR="00000000" w:rsidRPr="00000000">
              <w:rPr>
                <w:rtl w:val="0"/>
              </w:rPr>
            </w:r>
          </w:p>
        </w:tc>
        <w:tc>
          <w:tcPr>
            <w:vAlign w:val="top"/>
          </w:tcPr>
          <w:p w:rsidR="00000000" w:rsidDel="00000000" w:rsidP="00000000" w:rsidRDefault="00000000" w:rsidRPr="00000000" w14:paraId="0000010D">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01/01/2019</w:t>
            </w:r>
          </w:p>
        </w:tc>
        <w:tc>
          <w:tcPr>
            <w:vAlign w:val="top"/>
          </w:tcPr>
          <w:p w:rsidR="00000000" w:rsidDel="00000000" w:rsidP="00000000" w:rsidRDefault="00000000" w:rsidRPr="00000000" w14:paraId="0000010E">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12/31/2019</w:t>
            </w:r>
          </w:p>
        </w:tc>
        <w:tc>
          <w:tcPr>
            <w:vAlign w:val="top"/>
          </w:tcPr>
          <w:p w:rsidR="00000000" w:rsidDel="00000000" w:rsidP="00000000" w:rsidRDefault="00000000" w:rsidRPr="00000000" w14:paraId="0000010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4">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TX</w:t>
            </w:r>
            <w:r w:rsidDel="00000000" w:rsidR="00000000" w:rsidRPr="00000000">
              <w:rPr>
                <w:rtl w:val="0"/>
              </w:rPr>
            </w:r>
          </w:p>
        </w:tc>
        <w:tc>
          <w:tcPr>
            <w:vAlign w:val="top"/>
          </w:tcPr>
          <w:p w:rsidR="00000000" w:rsidDel="00000000" w:rsidP="00000000" w:rsidRDefault="00000000" w:rsidRPr="00000000" w14:paraId="00000115">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01/01/2018</w:t>
            </w:r>
          </w:p>
        </w:tc>
        <w:tc>
          <w:tcPr>
            <w:vAlign w:val="top"/>
          </w:tcPr>
          <w:p w:rsidR="00000000" w:rsidDel="00000000" w:rsidP="00000000" w:rsidRDefault="00000000" w:rsidRPr="00000000" w14:paraId="00000116">
            <w:pPr>
              <w:spacing w:before="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12/31/2020</w:t>
            </w:r>
          </w:p>
        </w:tc>
        <w:tc>
          <w:tcPr>
            <w:vAlign w:val="top"/>
          </w:tcPr>
          <w:p w:rsidR="00000000" w:rsidDel="00000000" w:rsidP="00000000" w:rsidRDefault="00000000" w:rsidRPr="00000000" w14:paraId="0000011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B">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1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1E">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1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2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B">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579167"/>
                <wp:effectExtent b="0" l="0" r="0" t="0"/>
                <wp:wrapNone/>
                <wp:docPr id="1" name=""/>
                <a:graphic>
                  <a:graphicData uri="http://schemas.microsoft.com/office/word/2010/wordprocessingShape">
                    <wps:wsp>
                      <wps:cNvSpPr/>
                      <wps:cNvPr id="2" name="Shape 2"/>
                      <wps:spPr>
                        <a:xfrm>
                          <a:off x="0" y="0"/>
                          <a:ext cx="579167" cy="819150"/>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579167"/>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19150" cy="5791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25972"/>
                <wp:effectExtent b="0" l="0" r="0" t="0"/>
                <wp:wrapNone/>
                <wp:docPr id="3"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25972"/>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19150" cy="225972"/>
                        </a:xfrm>
                        <a:prstGeom prst="rect"/>
                        <a:ln/>
                      </pic:spPr>
                    </pic:pic>
                  </a:graphicData>
                </a:graphic>
              </wp:anchor>
            </w:drawing>
          </mc:Fallback>
        </mc:AlternateContent>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7D">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8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8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8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8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8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89">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8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8F">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9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95">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9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9B">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A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A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A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AF">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color w:val="c00000"/>
                <w:sz w:val="24"/>
                <w:szCs w:val="24"/>
                <w:rtl w:val="0"/>
              </w:rPr>
              <w:t xml:space="preserve">Yes</w:t>
            </w:r>
            <w:r w:rsidDel="00000000" w:rsidR="00000000" w:rsidRPr="00000000">
              <w:rPr>
                <w:rtl w:val="0"/>
              </w:rPr>
            </w:r>
          </w:p>
        </w:tc>
      </w:tr>
      <w:tr>
        <w:tc>
          <w:tcPr>
            <w:vAlign w:val="top"/>
          </w:tcPr>
          <w:p w:rsidR="00000000" w:rsidDel="00000000" w:rsidP="00000000" w:rsidRDefault="00000000" w:rsidRPr="00000000" w14:paraId="000001B0">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4">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F0rm 1099-HC. </w:t>
            </w:r>
            <w:r w:rsidDel="00000000" w:rsidR="00000000" w:rsidRPr="00000000">
              <w:rPr>
                <w:rtl w:val="0"/>
              </w:rPr>
            </w:r>
          </w:p>
          <w:p w:rsidR="00000000" w:rsidDel="00000000" w:rsidP="00000000" w:rsidRDefault="00000000" w:rsidRPr="00000000" w14:paraId="000001B6">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B8">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A">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B">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BC">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D">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C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C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E0">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1E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1E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1E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E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B">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EC">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ED">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E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1F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1">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F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3">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4">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9">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B">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FC">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1FE">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20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02">
            <w:pPr>
              <w:spacing w:before="9" w:lineRule="auto"/>
              <w:rPr>
                <w:rFonts w:ascii="Calibri" w:cs="Calibri" w:eastAsia="Calibri" w:hAnsi="Calibri"/>
                <w:b w:val="0"/>
                <w:sz w:val="24"/>
                <w:szCs w:val="24"/>
                <w:vertAlign w:val="baseline"/>
              </w:rPr>
            </w:pPr>
            <w:bookmarkStart w:colFirst="0" w:colLast="0" w:name="_gjdgxs" w:id="0"/>
            <w:bookmarkEnd w:id="0"/>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3">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0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0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08">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09">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0A">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0B">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0C">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0D">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0E">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0F">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0">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11">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2">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3">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14">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5">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6">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7">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18">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9">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1A">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B">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1C">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D">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1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F">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2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1">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2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3">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2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5">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2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7">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28">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29">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A">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2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C">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2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E">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2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0">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2">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4">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3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6">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3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38">
      <w:pPr>
        <w:rPr>
          <w:vertAlign w:val="baseline"/>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39">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3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4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4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C">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4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0">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4">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5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59">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5D">
      <w:pPr>
        <w:rPr>
          <w:vertAlign w:val="baseline"/>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5F">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60">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6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62">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6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6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6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6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6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6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6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6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6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6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6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7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7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7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7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7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7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7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7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7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7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7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7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7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8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81">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Planning  charges (with planning) </w:t>
            </w:r>
            <w:r w:rsidDel="00000000" w:rsidR="00000000" w:rsidRPr="00000000">
              <w:rPr>
                <w:rtl w:val="0"/>
              </w:rPr>
            </w:r>
          </w:p>
        </w:tc>
        <w:tc>
          <w:tcPr>
            <w:vAlign w:val="top"/>
          </w:tcPr>
          <w:p w:rsidR="00000000" w:rsidDel="00000000" w:rsidP="00000000" w:rsidRDefault="00000000" w:rsidRPr="00000000" w14:paraId="00000282">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10% on planning  benefit</w:t>
            </w:r>
            <w:r w:rsidDel="00000000" w:rsidR="00000000" w:rsidRPr="00000000">
              <w:rPr>
                <w:rtl w:val="0"/>
              </w:rPr>
            </w:r>
          </w:p>
        </w:tc>
      </w:tr>
    </w:tbl>
    <w:p w:rsidR="00000000" w:rsidDel="00000000" w:rsidP="00000000" w:rsidRDefault="00000000" w:rsidRPr="00000000" w14:paraId="00000283">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84">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85">
      <w:pPr>
        <w:numPr>
          <w:ilvl w:val="0"/>
          <w:numId w:val="1"/>
        </w:numPr>
        <w:ind w:left="720" w:right="-56" w:hanging="360"/>
        <w:rPr>
          <w:b w:val="0"/>
          <w:color w:val="ff0000"/>
          <w:sz w:val="24"/>
          <w:szCs w:val="24"/>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86">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8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8D">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8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(212)-920-4151,(305)-359-3078</w:t>
        <w:tab/>
      </w:r>
      <w:r w:rsidDel="00000000" w:rsidR="00000000" w:rsidRPr="00000000">
        <w:rPr>
          <w:rtl w:val="0"/>
        </w:rPr>
      </w:r>
    </w:p>
    <w:p w:rsidR="00000000" w:rsidDel="00000000" w:rsidP="00000000" w:rsidRDefault="00000000" w:rsidRPr="00000000" w14:paraId="0000028F">
      <w:pPr>
        <w:ind w:right="-56"/>
        <w:rPr>
          <w:vertAlign w:val="baseline"/>
        </w:rPr>
      </w:pPr>
      <w:bookmarkStart w:colFirst="0" w:colLast="0" w:name="_30j0zll" w:id="1"/>
      <w:bookmarkEnd w:id="1"/>
      <w:r w:rsidDel="00000000" w:rsidR="00000000" w:rsidRPr="00000000">
        <w:rPr>
          <w:rFonts w:ascii="Calibri" w:cs="Calibri" w:eastAsia="Calibri" w:hAnsi="Calibri"/>
          <w:b w:val="1"/>
          <w:color w:val="002060"/>
          <w:sz w:val="24"/>
          <w:szCs w:val="24"/>
          <w:vertAlign w:val="baseline"/>
          <w:rtl w:val="0"/>
        </w:rPr>
        <w:t xml:space="preserve">Email   : hema@gtaxfile.com</w:t>
      </w:r>
      <w:r w:rsidDel="00000000" w:rsidR="00000000" w:rsidRPr="00000000">
        <w:rPr>
          <w:vertAlign w:val="baseline"/>
          <w:rtl w:val="0"/>
        </w:rPr>
        <w:t xml:space="preserve"> </w:t>
      </w:r>
    </w:p>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5">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6">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97">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8">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9">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4"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5" name="image1.png"/>
          <a:graphic>
            <a:graphicData uri="http://schemas.openxmlformats.org/drawingml/2006/picture">
              <pic:pic>
                <pic:nvPicPr>
                  <pic:cNvPr descr="C:\Users\Syamgupta\Downloads\gradientee.png" id="0" name="image1.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mailto:hema@gtaxfile.com" TargetMode="Externa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