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B8" w:rsidRDefault="00CA46B8"/>
    <w:p w:rsidR="00CA46B8" w:rsidRDefault="00CA46B8">
      <w:r>
        <w:t>Ssn-</w:t>
      </w:r>
      <w:r w:rsidRPr="00CA46B8">
        <w:t>869662835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26F9" w:rsidTr="008126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126F9" w:rsidTr="008126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126F9" w:rsidTr="008126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488063518229</w:t>
            </w:r>
          </w:p>
        </w:tc>
      </w:tr>
      <w:tr w:rsidR="008126F9" w:rsidTr="008126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26F9" w:rsidTr="008126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Ganta</w:t>
            </w:r>
            <w:proofErr w:type="spellEnd"/>
          </w:p>
        </w:tc>
      </w:tr>
    </w:tbl>
    <w:p w:rsidR="008126F9" w:rsidRDefault="008126F9" w:rsidP="008126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26F9" w:rsidRDefault="008126F9" w:rsidP="008126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3"/>
        <w:gridCol w:w="4783"/>
        <w:gridCol w:w="1600"/>
      </w:tblGrid>
      <w:tr w:rsidR="008126F9" w:rsidTr="008126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26F9" w:rsidTr="008126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G19-192-911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6F9" w:rsidTr="008126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6F9" w:rsidTr="008126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6F9" w:rsidTr="008126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6F9" w:rsidTr="008126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6F9" w:rsidTr="008126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315B">
              <w:rPr>
                <w:rFonts w:ascii="Bookman Old Style" w:hAnsi="Bookman Old Style"/>
                <w:color w:val="002060"/>
              </w:rPr>
              <w:t>6-21 CHINNAKONDEPUDI,  SEETHANAGARAM MANDAL, EAST GODAVARI DISTRIC, PIN - 533287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F9" w:rsidRDefault="008126F9">
            <w:pPr>
              <w:rPr>
                <w:rFonts w:cs="Times New Roman"/>
              </w:rPr>
            </w:pPr>
          </w:p>
        </w:tc>
      </w:tr>
    </w:tbl>
    <w:p w:rsidR="008126F9" w:rsidRDefault="008126F9" w:rsidP="008126F9"/>
    <w:p w:rsidR="00727EA7" w:rsidRDefault="00727EA7"/>
    <w:sectPr w:rsidR="00727EA7" w:rsidSect="0072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DB8"/>
    <w:multiLevelType w:val="multilevel"/>
    <w:tmpl w:val="B87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26F9"/>
    <w:rsid w:val="0040638A"/>
    <w:rsid w:val="005A315B"/>
    <w:rsid w:val="00727EA7"/>
    <w:rsid w:val="008126F9"/>
    <w:rsid w:val="00CA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2021-02-23T16:45:00Z</dcterms:created>
  <dcterms:modified xsi:type="dcterms:W3CDTF">2021-02-23T19:36:00Z</dcterms:modified>
</cp:coreProperties>
</file>