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</w:rPr>
      </w:pPr>
      <w:r>
        <w:rPr>
          <w:b/>
          <w:u w:val="single"/>
        </w:rPr>
        <w:t>PERSONAL INFORMATION</w:t>
      </w:r>
    </w:p>
    <w:tbl>
      <w:tblPr>
        <w:tblStyle w:val="7"/>
        <w:tblW w:w="0" w:type="auto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480"/>
        <w:gridCol w:w="1155"/>
        <w:gridCol w:w="1270"/>
        <w:gridCol w:w="1177"/>
        <w:gridCol w:w="1189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Priyanka 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Sivakumar Sai</w:t>
            </w: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 Sai Karthik</w:t>
            </w: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Gahan </w:t>
            </w: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Rela Muni</w:t>
            </w: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Rela Muni</w:t>
            </w: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Rela Muni</w:t>
            </w: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762-16-9497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869-09-9892</w:t>
            </w: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932-91-3300</w:t>
            </w: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858-14-7965</w:t>
            </w: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09/15/1985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06/30/1984</w:t>
            </w: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09/28/2010</w:t>
            </w: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10/11/2016</w:t>
            </w: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1007" w:hRule="atLeast"/>
        </w:trPr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607" w:type="dxa"/>
          </w:tcPr>
          <w:p>
            <w:pPr>
              <w:ind w:left="549" w:right="-56" w:hanging="549" w:hangingChars="300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277 Prestwick Way Edison NJ 08820  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832-294-5004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732-325-8440</w:t>
            </w: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Priyankaneelam85@gmail.com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2020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ANY CHANGE IN VISA STATUS DURING THE YEAR 2020 (IF YES PLS. SPECIFY)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31,2020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 OF MONTHS STAYED IN US DURING 2020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 MORE THAN 183 DAYS IN YEAR 2021 – (YES OR NO)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566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60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/>
    <w:p>
      <w:pPr>
        <w:jc w:val="center"/>
      </w:pPr>
      <w:r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</w:p>
    <w:tbl>
      <w:tblPr>
        <w:tblStyle w:val="7"/>
        <w:tblpPr w:leftFromText="180" w:rightFromText="180" w:vertAnchor="text" w:horzAnchor="margin" w:tblpY="75"/>
        <w:tblW w:w="0" w:type="auto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978"/>
        <w:gridCol w:w="1851"/>
        <w:gridCol w:w="2463"/>
        <w:gridCol w:w="137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Gahan Rela Muni</w:t>
            </w:r>
          </w:p>
        </w:tc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Goddard</w:t>
            </w:r>
          </w:p>
        </w:tc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27-0575723</w:t>
            </w:r>
          </w:p>
        </w:tc>
        <w:tc>
          <w:tcPr>
            <w:tcW w:w="1548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2480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/>
    <w:p/>
    <w:p/>
    <w:p/>
    <w:p>
      <w:pPr>
        <w:spacing w:before="9"/>
        <w:ind w:left="1440"/>
        <w:jc w:val="center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Style w:val="7"/>
        <w:tblpPr w:leftFromText="180" w:rightFromText="180" w:vertAnchor="text" w:horzAnchor="margin" w:tblpXSpec="right" w:tblpY="429"/>
        <w:tblW w:w="0" w:type="auto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53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06" w:hRule="atLeast"/>
        </w:trPr>
        <w:tc>
          <w:tcPr>
            <w:tcW w:w="8058" w:type="dxa"/>
            <w:gridSpan w:val="2"/>
          </w:tcPr>
          <w:p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296" w:hRule="atLeast"/>
        </w:trPr>
        <w:tc>
          <w:tcPr>
            <w:tcW w:w="2693" w:type="dxa"/>
          </w:tcPr>
          <w:p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365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06" w:hRule="atLeast"/>
        </w:trPr>
        <w:tc>
          <w:tcPr>
            <w:tcW w:w="2693" w:type="dxa"/>
          </w:tcPr>
          <w:p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5365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06" w:hRule="atLeast"/>
        </w:trPr>
        <w:tc>
          <w:tcPr>
            <w:tcW w:w="2693" w:type="dxa"/>
          </w:tcPr>
          <w:p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365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21" w:hRule="atLeast"/>
        </w:trPr>
        <w:tc>
          <w:tcPr>
            <w:tcW w:w="2693" w:type="dxa"/>
          </w:tcPr>
          <w:p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365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21" w:hRule="atLeast"/>
        </w:trPr>
        <w:tc>
          <w:tcPr>
            <w:tcW w:w="2693" w:type="dxa"/>
          </w:tcPr>
          <w:p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365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>
      <w:pPr>
        <w:tabs>
          <w:tab w:val="left" w:pos="1753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  <w:b/>
          <w:sz w:val="24"/>
          <w:szCs w:val="24"/>
        </w:rPr>
        <w:t>RESIDENCY DETAILS:</w:t>
      </w:r>
    </w:p>
    <w:tbl>
      <w:tblPr>
        <w:tblStyle w:val="7"/>
        <w:tblpPr w:leftFromText="180" w:rightFromText="180" w:vertAnchor="text" w:horzAnchor="margin" w:tblpY="180"/>
        <w:tblW w:w="10728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98" w:hRule="atLeast"/>
        </w:trPr>
        <w:tc>
          <w:tcPr>
            <w:tcW w:w="5148" w:type="dxa"/>
            <w:gridSpan w:val="4"/>
          </w:tcPr>
          <w:p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83" w:hRule="atLeast"/>
        </w:trPr>
        <w:tc>
          <w:tcPr>
            <w:tcW w:w="5148" w:type="dxa"/>
            <w:gridSpan w:val="4"/>
          </w:tcPr>
          <w:p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04" w:hRule="atLeast"/>
        </w:trPr>
        <w:tc>
          <w:tcPr>
            <w:tcW w:w="918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622" w:hRule="atLeast"/>
        </w:trPr>
        <w:tc>
          <w:tcPr>
            <w:tcW w:w="918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NJ </w:t>
            </w:r>
          </w:p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02/24/2020</w:t>
            </w:r>
          </w:p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02/23/2020</w:t>
            </w:r>
          </w:p>
        </w:tc>
        <w:tc>
          <w:tcPr>
            <w:tcW w:w="900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  <w:vAlign w:val="top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NJ </w:t>
            </w:r>
          </w:p>
          <w:p>
            <w:pPr>
              <w:spacing w:before="9"/>
              <w:jc w:val="center"/>
              <w:rPr>
                <w:rFonts w:ascii="Calibri" w:hAnsi="Calibri" w:cs="Calibri" w:eastAsiaTheme="minorEastAsi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  <w:vAlign w:val="top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02/24/2020</w:t>
            </w:r>
          </w:p>
          <w:p>
            <w:pPr>
              <w:spacing w:before="9"/>
              <w:jc w:val="center"/>
              <w:rPr>
                <w:rFonts w:ascii="Calibri" w:hAnsi="Calibri" w:cs="Calibri" w:eastAsiaTheme="minorEastAsi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  <w:vAlign w:val="top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>
            <w:pPr>
              <w:spacing w:before="9"/>
              <w:jc w:val="center"/>
              <w:rPr>
                <w:rFonts w:ascii="Calibri" w:hAnsi="Calibri" w:cs="Calibri" w:eastAsiaTheme="minorEastAsi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02/23/2020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592" w:hRule="atLeast"/>
        </w:trPr>
        <w:tc>
          <w:tcPr>
            <w:tcW w:w="918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592" w:hRule="atLeast"/>
        </w:trPr>
        <w:tc>
          <w:tcPr>
            <w:tcW w:w="918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1753"/>
        </w:tabs>
      </w:pPr>
    </w:p>
    <w:p>
      <w:pPr>
        <w:spacing w:before="9"/>
        <w:jc w:val="both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Have u received any Stimulus Payment in TY 2020-If Yes, Please Mention the amount of Payment Received in TY 2020-$</w:t>
      </w:r>
    </w:p>
    <w:p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Style w:val="7"/>
        <w:tblW w:w="101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00"/>
        <w:gridCol w:w="2739"/>
        <w:gridCol w:w="2018"/>
        <w:gridCol w:w="178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528" w:hRule="atLeast"/>
        </w:trPr>
        <w:tc>
          <w:tcPr>
            <w:tcW w:w="2406" w:type="dxa"/>
          </w:tcPr>
          <w:p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00" w:type="dxa"/>
          </w:tcPr>
          <w:p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2739" w:type="dxa"/>
          </w:tcPr>
          <w:p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018" w:type="dxa"/>
          </w:tcPr>
          <w:p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787" w:type="dxa"/>
          </w:tcPr>
          <w:p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176" w:hRule="atLeast"/>
        </w:trPr>
        <w:tc>
          <w:tcPr>
            <w:tcW w:w="2406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0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33" w:hRule="atLeast"/>
        </w:trPr>
        <w:tc>
          <w:tcPr>
            <w:tcW w:w="2406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187" w:hRule="atLeast"/>
        </w:trPr>
        <w:tc>
          <w:tcPr>
            <w:tcW w:w="2406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018" w:type="dxa"/>
          </w:tcPr>
          <w:p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787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357" w:hRule="atLeast"/>
        </w:trPr>
        <w:tc>
          <w:tcPr>
            <w:tcW w:w="2406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>
      <w:pPr>
        <w:tabs>
          <w:tab w:val="left" w:pos="1753"/>
        </w:tabs>
      </w:pPr>
      <w:r>
        <w:pict>
          <v:roundrect id="_x0000_s2053" o:spid="_x0000_s2053" o:spt="2" style="position:absolute;left:0pt;margin-left:-35.25pt;margin-top:22.45pt;height:67.3pt;width:549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 planning to purchase any House Property in Tax Year 2021 In United States Of America</w:t>
                  </w:r>
                </w:p>
                <w:p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Yes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drawing>
                      <wp:inline distT="0" distB="0" distL="0" distR="0">
                        <wp:extent cx="819150" cy="19875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5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No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drawing>
                      <wp:inline distT="0" distB="0" distL="0" distR="0">
                        <wp:extent cx="819150" cy="19875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15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>
      <w:pPr>
        <w:tabs>
          <w:tab w:val="left" w:pos="1753"/>
        </w:tabs>
        <w:spacing w:after="0" w:line="240" w:lineRule="auto"/>
      </w:pPr>
    </w:p>
    <w:sectPr>
      <w:headerReference r:id="rId3" w:type="default"/>
      <w:footerReference r:id="rId4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88"/>
      <w:jc w:val="center"/>
    </w:pPr>
    <w:r>
      <w:rPr>
        <w:szCs w:val="16"/>
      </w:rPr>
      <w:pict>
        <v:shape id="Text Box 1" o:spid="_x0000_s1026" o:spt="202" type="#_x0000_t202" style="position:absolute;left:0pt;margin-left:302.55pt;margin-top:777.4pt;height:9pt;width:7.2pt;mso-position-horizontal-relative:page;mso-position-vertical-relative:page;z-index:-25165414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"/>
                  <w:ind w:left="40"/>
                  <w:rPr>
                    <w:rFonts w:ascii="Arial" w:hAnsi="Arial" w:eastAsia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hAnsi="Arial" w:eastAsia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 w:eastAsia="Arial" w:cs="Arial"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r>
      <w:fldChar w:fldCharType="begin"/>
    </w:r>
    <w:r>
      <w:instrText xml:space="preserve"> HYPERLINK "mailto:sruthi@gtaxfile.com,hema@gtaxfile.com" </w:instrText>
    </w:r>
    <w:r>
      <w:fldChar w:fldCharType="separate"/>
    </w:r>
    <w:r>
      <w:rPr>
        <w:rStyle w:val="6"/>
        <w:szCs w:val="16"/>
      </w:rPr>
      <w:t>sruthi@gtaxfile.com,hema@gtaxfile.com</w:t>
    </w:r>
    <w:r>
      <w:rPr>
        <w:rStyle w:val="6"/>
        <w:szCs w:val="16"/>
      </w:rPr>
      <w:fldChar w:fldCharType="end"/>
    </w:r>
    <w:r>
      <w:rPr>
        <w:szCs w:val="16"/>
      </w:rPr>
      <w:t xml:space="preserve"> or call us at (478)-225-5017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zh-TW"/>
      </w:rPr>
      <w:pict>
        <v:shape id="PowerPlusWaterMarkObject743297377" o:spid="_x0000_s1025" o:spt="136" type="#_x0000_t136" style="position:absolute;left:0pt;height:134.3pt;width:657.05pt;mso-position-horizontal:center;mso-position-horizontal-relative:margin;mso-position-vertical:center;mso-position-vertical-relative:margin;rotation:20643840f;z-index:-251656192;mso-width-relative:page;mso-height-relative:page;" fillcolor="#FBD4B4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GLOBAL TAXES LLC" style="font-family:Calibri;font-size:1pt;v-text-align:center;"/>
        </v:shape>
      </w:pict>
    </w:r>
    <w: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B0180"/>
    <w:rsid w:val="001B0180"/>
    <w:rsid w:val="004111F8"/>
    <w:rsid w:val="005B48B7"/>
    <w:rsid w:val="00946269"/>
    <w:rsid w:val="009E538D"/>
    <w:rsid w:val="3BFF9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qFormat/>
    <w:uiPriority w:val="99"/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1757</Characters>
  <Lines>14</Lines>
  <Paragraphs>4</Paragraphs>
  <TotalTime>0</TotalTime>
  <ScaleCrop>false</ScaleCrop>
  <LinksUpToDate>false</LinksUpToDate>
  <CharactersWithSpaces>2061</CharactersWithSpaces>
  <Application>WPS Office_2.5.0.4141_F1E327BC-269C-435d-A152-05C5408002CA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2021-01-06T10:54:00Z</dcterms:created>
  <dc:creator>Windows User</dc:creator>
  <cp:lastModifiedBy>Mayur</cp:lastModifiedBy>
  <dcterms:modified xsi:type="dcterms:W3CDTF">2021-02-10T23:44:12Z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1033-2.5.0.4141</vt:lpwstr>
  </property>
</Properties>
</file>