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8" w:type="dxa"/>
        <w:tblCellMar>
          <w:left w:w="0" w:type="dxa"/>
          <w:right w:w="0" w:type="dxa"/>
        </w:tblCellMar>
        <w:tblLook w:val="04A0"/>
      </w:tblPr>
      <w:tblGrid>
        <w:gridCol w:w="4794"/>
        <w:gridCol w:w="4794"/>
      </w:tblGrid>
      <w:tr w:rsidR="00D61D30" w:rsidTr="0054621E">
        <w:trPr>
          <w:trHeight w:val="637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D30" w:rsidRDefault="00D61D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D30" w:rsidRDefault="00D61D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C4E24" w:rsidRPr="00BC4E24">
              <w:rPr>
                <w:rFonts w:ascii="Bookman Old Style" w:hAnsi="Bookman Old Style"/>
                <w:color w:val="000000"/>
              </w:rPr>
              <w:t>Wells fargo</w:t>
            </w:r>
          </w:p>
        </w:tc>
      </w:tr>
      <w:tr w:rsidR="00D61D30" w:rsidTr="0054621E">
        <w:trPr>
          <w:trHeight w:val="637"/>
        </w:trPr>
        <w:tc>
          <w:tcPr>
            <w:tcW w:w="4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D30" w:rsidRDefault="00D61D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D30" w:rsidRDefault="00D61D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111900659</w:t>
            </w:r>
          </w:p>
        </w:tc>
      </w:tr>
      <w:tr w:rsidR="00D61D30" w:rsidTr="0054621E">
        <w:trPr>
          <w:trHeight w:val="1374"/>
        </w:trPr>
        <w:tc>
          <w:tcPr>
            <w:tcW w:w="4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D30" w:rsidRDefault="00D61D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30" w:rsidRDefault="00D61D30">
            <w:pPr>
              <w:spacing w:before="100" w:before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8701629613</w:t>
            </w:r>
          </w:p>
          <w:p w:rsidR="00D61D30" w:rsidRDefault="00D61D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D30" w:rsidTr="0054621E">
        <w:trPr>
          <w:trHeight w:val="637"/>
        </w:trPr>
        <w:tc>
          <w:tcPr>
            <w:tcW w:w="4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D30" w:rsidRDefault="00D61D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D30" w:rsidRDefault="00D61D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D61D30" w:rsidTr="0054621E">
        <w:trPr>
          <w:trHeight w:val="651"/>
        </w:trPr>
        <w:tc>
          <w:tcPr>
            <w:tcW w:w="4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D30" w:rsidRDefault="00D61D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D30" w:rsidRDefault="00D61D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Rushikesh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chikka</w:t>
            </w:r>
            <w:proofErr w:type="spellEnd"/>
          </w:p>
        </w:tc>
      </w:tr>
    </w:tbl>
    <w:p w:rsidR="00FC0464" w:rsidRDefault="00FC0464"/>
    <w:p w:rsidR="0054621E" w:rsidRDefault="0054621E"/>
    <w:p w:rsidR="0054621E" w:rsidRDefault="0054621E">
      <w:pPr>
        <w:rPr>
          <w:b/>
          <w:sz w:val="32"/>
          <w:szCs w:val="32"/>
        </w:rPr>
      </w:pPr>
      <w:r w:rsidRPr="0054621E">
        <w:rPr>
          <w:b/>
          <w:sz w:val="32"/>
          <w:szCs w:val="32"/>
          <w:highlight w:val="yellow"/>
        </w:rPr>
        <w:t>INDIAN ADDRESS:-</w:t>
      </w:r>
    </w:p>
    <w:p w:rsidR="00BC4E24" w:rsidRPr="0054621E" w:rsidRDefault="008B0EFC">
      <w:pPr>
        <w:rPr>
          <w:b/>
          <w:sz w:val="32"/>
          <w:szCs w:val="32"/>
        </w:rPr>
      </w:pPr>
      <w:r w:rsidRPr="00BC4E24">
        <w:rPr>
          <w:b/>
          <w:sz w:val="32"/>
          <w:szCs w:val="32"/>
        </w:rPr>
        <w:t>HNO 6-2-196/9, PLOT NO 9, COMPLEX</w:t>
      </w:r>
      <w:proofErr w:type="gramStart"/>
      <w:r w:rsidRPr="00BC4E24">
        <w:rPr>
          <w:b/>
          <w:sz w:val="32"/>
          <w:szCs w:val="32"/>
        </w:rPr>
        <w:t>,  VANASTHALIPURAM</w:t>
      </w:r>
      <w:proofErr w:type="gramEnd"/>
      <w:r w:rsidRPr="00BC4E24">
        <w:rPr>
          <w:b/>
          <w:sz w:val="32"/>
          <w:szCs w:val="32"/>
        </w:rPr>
        <w:t>,  HYDERABAD,  TELANAGANA 500070</w:t>
      </w:r>
    </w:p>
    <w:sectPr w:rsidR="00BC4E24" w:rsidRPr="0054621E" w:rsidSect="00FC0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1D30"/>
    <w:rsid w:val="0054621E"/>
    <w:rsid w:val="008B0EFC"/>
    <w:rsid w:val="009D3607"/>
    <w:rsid w:val="00B55761"/>
    <w:rsid w:val="00BC4E24"/>
    <w:rsid w:val="00D61D30"/>
    <w:rsid w:val="00FC0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4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>Grizli777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5</cp:revision>
  <dcterms:created xsi:type="dcterms:W3CDTF">2021-02-21T19:50:00Z</dcterms:created>
  <dcterms:modified xsi:type="dcterms:W3CDTF">2021-02-24T20:00:00Z</dcterms:modified>
</cp:coreProperties>
</file>