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B0" w:rsidRDefault="00D32BB0">
      <w:r>
        <w:t>DRIVING LISENCE</w:t>
      </w:r>
    </w:p>
    <w:p w:rsidR="00D32BB0" w:rsidRDefault="00D32BB0">
      <w:r w:rsidRPr="00D32BB0">
        <w:t>DL-Y4647692, Expires-08082021</w:t>
      </w:r>
    </w:p>
    <w:p w:rsidR="00000000" w:rsidRDefault="00D32BB0">
      <w:r w:rsidRPr="00D32BB0">
        <w:t>Issued-04/18/2018 (month/day/year)</w:t>
      </w:r>
    </w:p>
    <w:p w:rsidR="00D32BB0" w:rsidRDefault="00D32BB0">
      <w:r w:rsidRPr="00D32BB0">
        <w:t>California</w:t>
      </w:r>
    </w:p>
    <w:sectPr w:rsidR="00D3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2BB0"/>
    <w:rsid w:val="00D3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2021-02-17T20:27:00Z</dcterms:created>
  <dcterms:modified xsi:type="dcterms:W3CDTF">2021-02-17T20:29:00Z</dcterms:modified>
</cp:coreProperties>
</file>