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CF" w:rsidRDefault="00FE63CF" w:rsidP="00FE63CF">
      <w:r>
        <w:t>Bank Name: CHASE</w:t>
      </w:r>
    </w:p>
    <w:p w:rsidR="00FE63CF" w:rsidRDefault="00FE63CF" w:rsidP="00FE63CF">
      <w:r>
        <w:t>Routing Number (Paper/Electronic): 111000614</w:t>
      </w:r>
    </w:p>
    <w:p w:rsidR="00FE63CF" w:rsidRDefault="00FE63CF" w:rsidP="00FE63CF">
      <w:r>
        <w:t>Account Number: 610512573</w:t>
      </w:r>
    </w:p>
    <w:p w:rsidR="00FE63CF" w:rsidRDefault="00FE63CF" w:rsidP="00FE63CF">
      <w:r>
        <w:t>Checking / Saving Account: Checking</w:t>
      </w:r>
    </w:p>
    <w:p w:rsidR="00000000" w:rsidRDefault="00FE63CF" w:rsidP="00FE63CF">
      <w:r>
        <w:t>Account Holder: Sri Vardhini Chaparala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E63CF"/>
    <w:rsid w:val="00FE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2021-03-01T17:32:00Z</dcterms:created>
  <dcterms:modified xsi:type="dcterms:W3CDTF">2021-03-01T17:33:00Z</dcterms:modified>
</cp:coreProperties>
</file>