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First Name</w:t>
            </w:r>
          </w:p>
        </w:tc>
        <w:tc>
          <w:tcPr>
            <w:tcW w:w="5845" w:type="dxa"/>
          </w:tcPr>
          <w:p w:rsidR="00BD2CAF" w:rsidRPr="00BD2CAF" w:rsidRDefault="00BD2CAF">
            <w:r>
              <w:t>Rajesh Kumar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Last Name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Kasam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>
              <w:rPr>
                <w:b/>
              </w:rPr>
              <w:t>SSN</w:t>
            </w:r>
            <w:r w:rsidRPr="00BD2CAF">
              <w:rPr>
                <w:b/>
              </w:rPr>
              <w:t xml:space="preserve"> Number</w:t>
            </w:r>
          </w:p>
        </w:tc>
        <w:tc>
          <w:tcPr>
            <w:tcW w:w="5845" w:type="dxa"/>
          </w:tcPr>
          <w:p w:rsidR="00BD2CAF" w:rsidRPr="00BD2CAF" w:rsidRDefault="00BD2CAF">
            <w:r>
              <w:t>822-88-8</w:t>
            </w:r>
            <w:r w:rsidRPr="00BD2CAF">
              <w:t>9</w:t>
            </w:r>
            <w:r>
              <w:t>5</w:t>
            </w:r>
            <w:r w:rsidRPr="00BD2CAF">
              <w:t>1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DOB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June-07-1990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Email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rajeshkasam.k@gmail.com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Phone Number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513-693-7146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State of residence in 2020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Ohio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Stimulus Check received/amount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Yes/1200+600+1400 ($3200)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Current address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235 Loraine avenue, apt4,Ohio-Cincinnati 45220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Visa Status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H1B</w:t>
            </w:r>
          </w:p>
        </w:tc>
      </w:tr>
      <w:tr w:rsidR="00BD2CAF" w:rsidRPr="00BD2CAF" w:rsidTr="00BD2CAF">
        <w:trPr>
          <w:trHeight w:val="70"/>
        </w:trPr>
        <w:tc>
          <w:tcPr>
            <w:tcW w:w="3505" w:type="dxa"/>
          </w:tcPr>
          <w:p w:rsidR="00BD2CAF" w:rsidRPr="00BD2CAF" w:rsidRDefault="00BD2CAF">
            <w:pPr>
              <w:rPr>
                <w:b/>
              </w:rPr>
            </w:pPr>
            <w:r w:rsidRPr="00BD2CAF">
              <w:rPr>
                <w:b/>
              </w:rPr>
              <w:t>Marital Status</w:t>
            </w:r>
          </w:p>
        </w:tc>
        <w:tc>
          <w:tcPr>
            <w:tcW w:w="5845" w:type="dxa"/>
          </w:tcPr>
          <w:p w:rsidR="00BD2CAF" w:rsidRPr="00BD2CAF" w:rsidRDefault="00BD2CAF">
            <w:r w:rsidRPr="00BD2CAF">
              <w:t>Single</w:t>
            </w:r>
            <w:bookmarkStart w:id="0" w:name="_GoBack"/>
            <w:bookmarkEnd w:id="0"/>
          </w:p>
        </w:tc>
      </w:tr>
    </w:tbl>
    <w:p w:rsidR="006653A5" w:rsidRPr="00BD2CAF" w:rsidRDefault="00BD2CAF">
      <w:pPr>
        <w:rPr>
          <w:b/>
        </w:rPr>
      </w:pPr>
    </w:p>
    <w:sectPr w:rsidR="006653A5" w:rsidRPr="00BD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AF"/>
    <w:rsid w:val="00712563"/>
    <w:rsid w:val="00BD2CAF"/>
    <w:rsid w:val="00C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72976-B46E-42D5-957E-14E5E91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Kasam, Rajesh Kumar</dc:creator>
  <cp:keywords/>
  <dc:description/>
  <cp:lastModifiedBy>Kasam, Rajesh Kumar</cp:lastModifiedBy>
  <cp:revision>1</cp:revision>
  <dcterms:created xsi:type="dcterms:W3CDTF">2021-04-01T15:40:00Z</dcterms:created>
  <dcterms:modified xsi:type="dcterms:W3CDTF">2021-04-01T15:48:00Z</dcterms:modified>
</cp:coreProperties>
</file>