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C95A7D">
      <w:r>
        <w:t xml:space="preserve">VISA </w:t>
      </w:r>
      <w:proofErr w:type="gramStart"/>
      <w:r>
        <w:t>STATUS :5</w:t>
      </w:r>
      <w:proofErr w:type="gramEnd"/>
      <w:r>
        <w:t xml:space="preserve"> YEAR AROUND</w:t>
      </w:r>
      <w:r>
        <w:br/>
        <w:t>STIMULUS:NO</w:t>
      </w:r>
      <w:r>
        <w:br/>
        <w:t>HEALTH INSURANCE:YES</w:t>
      </w:r>
      <w:r>
        <w:br/>
        <w:t>JAN TO DEC:FL</w:t>
      </w:r>
      <w:r>
        <w:br/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DB"/>
    <w:rsid w:val="0033429E"/>
    <w:rsid w:val="004709DB"/>
    <w:rsid w:val="009E336C"/>
    <w:rsid w:val="00C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91202-EA27-4DA9-824C-D59CEB32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2021-01-13T21:40:00Z</dcterms:created>
  <dcterms:modified xsi:type="dcterms:W3CDTF">2021-01-13T21:41:00Z</dcterms:modified>
</cp:coreProperties>
</file>