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ADITYA REDDY</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KANTHALA</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5376</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09/17/1991</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SOFTWARE ENGINEER</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24329 PINE SPRINGS LANE, ALDIE,VA, 20105</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6125983404</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ADITYA.KANTHALAA@GMAIL.COM</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12/28/2015</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OPT EAD To H1-B</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BANK OF AMERICA </w:t>
            </w: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011400495</w:t>
            </w: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388004889114</w:t>
            </w: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w:t>
            </w: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ADITYA REDDY KANTHALA</w:t>
            </w:r>
            <w:r w:rsidDel="00000000" w:rsidR="00000000" w:rsidRPr="00000000">
              <w:rPr>
                <w:rtl w:val="0"/>
              </w:rPr>
            </w:r>
          </w:p>
        </w:tc>
      </w:tr>
      <w:tr>
        <w:trPr>
          <w:trHeight w:val="340" w:hRule="atLeast"/>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A">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VA</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CURRENT</w:t>
            </w:r>
            <w:r w:rsidDel="00000000" w:rsidR="00000000" w:rsidRPr="00000000">
              <w:rPr>
                <w:rtl w:val="0"/>
              </w:rPr>
            </w:r>
          </w:p>
        </w:tc>
        <w:tc>
          <w:tcPr>
            <w:vAlign w:val="top"/>
          </w:tcPr>
          <w:p w:rsidR="00000000" w:rsidDel="00000000" w:rsidP="00000000" w:rsidRDefault="00000000" w:rsidRPr="00000000" w14:paraId="0000010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VA</w:t>
            </w: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VA</w:t>
            </w: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10/1/2018</w:t>
            </w: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F">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0">
      <w:pPr>
        <w:tabs>
          <w:tab w:val="left" w:pos="11620"/>
        </w:tabs>
        <w:spacing w:before="23" w:lineRule="auto"/>
        <w:ind w:left="100" w:firstLine="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1">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r>
      <w:tr>
        <w:trPr>
          <w:trHeight w:val="291" w:hRule="atLeast"/>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3">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(TY2019).</w:t>
            </w:r>
            <w:r w:rsidDel="00000000" w:rsidR="00000000" w:rsidRPr="00000000">
              <w:rPr>
                <w:rtl w:val="0"/>
              </w:rPr>
            </w:r>
          </w:p>
        </w:tc>
      </w:tr>
      <w:tr>
        <w:trPr>
          <w:trHeight w:val="428" w:hRule="atLeast"/>
        </w:trPr>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C">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3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3E">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7">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5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2"/>
          <w:szCs w:val="22"/>
          <w:vertAlign w:val="baseline"/>
        </w:rPr>
      </w:pPr>
      <w:r w:rsidDel="00000000" w:rsidR="00000000" w:rsidRPr="00000000">
        <w:rPr>
          <w:rtl w:val="0"/>
        </w:rPr>
      </w:r>
    </w:p>
    <w:tbl>
      <w:tblPr>
        <w:tblStyle w:val="Table8"/>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5C">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6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6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6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6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6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6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D">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6E">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74">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7B">
      <w:pPr>
        <w:spacing w:before="9"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red"/>
          <w:vertAlign w:val="baseline"/>
          <w:rtl w:val="0"/>
        </w:rPr>
        <w:t xml:space="preserve">Note: Are you planning a New Home/Renew Your Existing Loan in USA- Please Mention Yes/No</w:t>
      </w: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jc w:val="center"/>
        <w:rPr>
          <w:rFonts w:ascii="Calibri" w:cs="Calibri" w:eastAsia="Calibri" w:hAnsi="Calibri"/>
          <w:b w:val="0"/>
          <w:color w:val="00b050"/>
          <w:sz w:val="8"/>
          <w:szCs w:val="8"/>
          <w:vertAlign w:val="baseline"/>
        </w:rPr>
      </w:pPr>
      <w:r w:rsidDel="00000000" w:rsidR="00000000" w:rsidRPr="00000000">
        <w:rPr>
          <w:rtl w:val="0"/>
        </w:rPr>
      </w:r>
    </w:p>
    <w:p w:rsidR="00000000" w:rsidDel="00000000" w:rsidP="00000000" w:rsidRDefault="00000000" w:rsidRPr="00000000" w14:paraId="00000180">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9"/>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7" w:hRule="atLeast"/>
        </w:trPr>
        <w:tc>
          <w:tcPr>
            <w:gridSpan w:val="7"/>
            <w:vAlign w:val="top"/>
          </w:tcPr>
          <w:p w:rsidR="00000000" w:rsidDel="00000000" w:rsidP="00000000" w:rsidRDefault="00000000" w:rsidRPr="00000000" w14:paraId="00000181">
            <w:pPr>
              <w:spacing w:before="9" w:lineRule="auto"/>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Vehicle Information</w:t>
            </w:r>
            <w:r w:rsidDel="00000000" w:rsidR="00000000" w:rsidRPr="00000000">
              <w:rPr>
                <w:rtl w:val="0"/>
              </w:rPr>
            </w:r>
          </w:p>
        </w:tc>
      </w:tr>
      <w:tr>
        <w:trPr>
          <w:trHeight w:val="523" w:hRule="atLeast"/>
        </w:trPr>
        <w:tc>
          <w:tcPr>
            <w:vAlign w:val="top"/>
          </w:tcPr>
          <w:p w:rsidR="00000000" w:rsidDel="00000000" w:rsidP="00000000" w:rsidRDefault="00000000" w:rsidRPr="00000000" w14:paraId="0000018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r w:rsidDel="00000000" w:rsidR="00000000" w:rsidRPr="00000000">
              <w:rPr>
                <w:rtl w:val="0"/>
              </w:rPr>
            </w:r>
          </w:p>
        </w:tc>
        <w:tc>
          <w:tcPr>
            <w:vAlign w:val="top"/>
          </w:tcPr>
          <w:p w:rsidR="00000000" w:rsidDel="00000000" w:rsidP="00000000" w:rsidRDefault="00000000" w:rsidRPr="00000000" w14:paraId="0000018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2020</w:t>
            </w: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r>
      <w:tr>
        <w:trPr>
          <w:trHeight w:val="256" w:hRule="atLeast"/>
        </w:trPr>
        <w:tc>
          <w:tcPr>
            <w:vAlign w:val="top"/>
          </w:tcPr>
          <w:p w:rsidR="00000000" w:rsidDel="00000000" w:rsidP="00000000" w:rsidRDefault="00000000" w:rsidRPr="00000000" w14:paraId="0000018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D">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Spouse</w:t>
            </w:r>
          </w:p>
        </w:tc>
        <w:tc>
          <w:tcPr>
            <w:vAlign w:val="top"/>
          </w:tcPr>
          <w:p w:rsidR="00000000" w:rsidDel="00000000" w:rsidP="00000000" w:rsidRDefault="00000000" w:rsidRPr="00000000" w14:paraId="0000019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3">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A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5">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Business Assets purchased</w:t>
      </w:r>
      <w:r w:rsidDel="00000000" w:rsidR="00000000" w:rsidRPr="00000000">
        <w:rPr>
          <w:rFonts w:ascii="Calibri" w:cs="Calibri" w:eastAsia="Calibri" w:hAnsi="Calibri"/>
          <w:b w:val="1"/>
          <w:color w:val="4f6228"/>
          <w:sz w:val="24"/>
          <w:szCs w:val="24"/>
          <w:vertAlign w:val="baseline"/>
          <w:rtl w:val="0"/>
        </w:rPr>
        <w:t xml:space="preserve">:</w:t>
      </w:r>
      <w:r w:rsidDel="00000000" w:rsidR="00000000" w:rsidRPr="00000000">
        <w:rPr>
          <w:rtl w:val="0"/>
        </w:rPr>
      </w:r>
    </w:p>
    <w:tbl>
      <w:tblPr>
        <w:tblStyle w:val="Table10"/>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3135"/>
        <w:gridCol w:w="2062"/>
        <w:gridCol w:w="2427"/>
        <w:gridCol w:w="3276"/>
        <w:tblGridChange w:id="0">
          <w:tblGrid>
            <w:gridCol w:w="3135"/>
            <w:gridCol w:w="2062"/>
            <w:gridCol w:w="2427"/>
            <w:gridCol w:w="3276"/>
          </w:tblGrid>
        </w:tblGridChange>
      </w:tblGrid>
      <w:tr>
        <w:trPr>
          <w:trHeight w:val="527" w:hRule="atLeast"/>
        </w:trPr>
        <w:tc>
          <w:tcPr>
            <w:vAlign w:val="top"/>
          </w:tcPr>
          <w:p w:rsidR="00000000" w:rsidDel="00000000" w:rsidP="00000000" w:rsidRDefault="00000000" w:rsidRPr="00000000" w14:paraId="000001A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2020</w:t>
            </w:r>
            <w:r w:rsidDel="00000000" w:rsidR="00000000" w:rsidRPr="00000000">
              <w:rPr>
                <w:rtl w:val="0"/>
              </w:rPr>
            </w:r>
          </w:p>
        </w:tc>
        <w:tc>
          <w:tcPr>
            <w:vAlign w:val="top"/>
          </w:tcPr>
          <w:p w:rsidR="00000000" w:rsidDel="00000000" w:rsidP="00000000" w:rsidRDefault="00000000" w:rsidRPr="00000000" w14:paraId="000001A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1A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c>
          <w:tcPr>
            <w:vAlign w:val="top"/>
          </w:tcPr>
          <w:p w:rsidR="00000000" w:rsidDel="00000000" w:rsidP="00000000" w:rsidRDefault="00000000" w:rsidRPr="00000000" w14:paraId="000001A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r w:rsidDel="00000000" w:rsidR="00000000" w:rsidRPr="00000000">
              <w:rPr>
                <w:rtl w:val="0"/>
              </w:rPr>
            </w:r>
          </w:p>
        </w:tc>
      </w:tr>
      <w:tr>
        <w:trPr>
          <w:trHeight w:val="250" w:hRule="atLeast"/>
        </w:trPr>
        <w:tc>
          <w:tcPr>
            <w:vAlign w:val="top"/>
          </w:tcPr>
          <w:p w:rsidR="00000000" w:rsidDel="00000000" w:rsidP="00000000" w:rsidRDefault="00000000" w:rsidRPr="00000000" w14:paraId="000001AA">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D">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AE">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B2">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B6">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BA">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B">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B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B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 </w:t>
            </w:r>
            <w:r w:rsidDel="00000000" w:rsidR="00000000" w:rsidRPr="00000000">
              <w:rPr>
                <w:rFonts w:ascii="Calibri" w:cs="Calibri" w:eastAsia="Calibri" w:hAnsi="Calibri"/>
                <w:b w:val="1"/>
                <w:sz w:val="24"/>
                <w:szCs w:val="24"/>
                <w:vertAlign w:val="baseline"/>
                <w:rtl w:val="0"/>
              </w:rPr>
              <w:t xml:space="preserve">(Form-1095A and 1095C)</w:t>
            </w:r>
            <w:r w:rsidDel="00000000" w:rsidR="00000000" w:rsidRPr="00000000">
              <w:rPr>
                <w:rtl w:val="0"/>
              </w:rPr>
            </w:r>
          </w:p>
        </w:tc>
        <w:tc>
          <w:tcPr>
            <w:vAlign w:val="top"/>
          </w:tcPr>
          <w:p w:rsidR="00000000" w:rsidDel="00000000" w:rsidP="00000000" w:rsidRDefault="00000000" w:rsidRPr="00000000" w14:paraId="000001BE">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YES</w:t>
            </w:r>
            <w:r w:rsidDel="00000000" w:rsidR="00000000" w:rsidRPr="00000000">
              <w:rPr>
                <w:rtl w:val="0"/>
              </w:rPr>
            </w:r>
          </w:p>
        </w:tc>
      </w:tr>
      <w:tr>
        <w:tc>
          <w:tcPr>
            <w:vAlign w:val="top"/>
          </w:tcPr>
          <w:p w:rsidR="00000000" w:rsidDel="00000000" w:rsidP="00000000" w:rsidRDefault="00000000" w:rsidRPr="00000000" w14:paraId="000001B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 </w:t>
            </w:r>
            <w:r w:rsidDel="00000000" w:rsidR="00000000" w:rsidRPr="00000000">
              <w:rPr>
                <w:rtl w:val="0"/>
              </w:rPr>
            </w:r>
          </w:p>
        </w:tc>
        <w:tc>
          <w:tcPr>
            <w:vAlign w:val="top"/>
          </w:tcPr>
          <w:p w:rsidR="00000000" w:rsidDel="00000000" w:rsidP="00000000" w:rsidRDefault="00000000" w:rsidRPr="00000000" w14:paraId="000001C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3">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C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C6">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C7">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1C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CB">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E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C">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1ED">
      <w:pPr>
        <w:spacing w:before="9" w:lineRule="auto"/>
        <w:ind w:left="2880" w:firstLine="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1E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1F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1F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1F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1F3">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1F4">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F8">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1F9">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C">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FD">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4"/>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FE">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20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0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20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20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205">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6">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20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20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9">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0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20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C">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0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20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1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21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2">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21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5">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21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8">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19">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1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1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5"/>
        <w:tblW w:w="11178.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
        <w:gridCol w:w="7178"/>
        <w:gridCol w:w="2126"/>
        <w:gridCol w:w="1694"/>
        <w:tblGridChange w:id="0">
          <w:tblGrid>
            <w:gridCol w:w="180"/>
            <w:gridCol w:w="7178"/>
            <w:gridCol w:w="2126"/>
            <w:gridCol w:w="1694"/>
          </w:tblGrid>
        </w:tblGridChange>
      </w:tblGrid>
      <w:tr>
        <w:trPr>
          <w:trHeight w:val="350" w:hRule="atLeast"/>
        </w:trPr>
        <w:tc>
          <w:tcPr>
            <w:gridSpan w:val="2"/>
            <w:vAlign w:val="top"/>
          </w:tcPr>
          <w:p w:rsidR="00000000" w:rsidDel="00000000" w:rsidP="00000000" w:rsidRDefault="00000000" w:rsidRPr="00000000" w14:paraId="0000021C">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1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1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gridSpan w:val="2"/>
            <w:vAlign w:val="top"/>
          </w:tcPr>
          <w:p w:rsidR="00000000" w:rsidDel="00000000" w:rsidP="00000000" w:rsidRDefault="00000000" w:rsidRPr="00000000" w14:paraId="0000022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22">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tl w:val="0"/>
              </w:rPr>
            </w:r>
          </w:p>
        </w:tc>
        <w:tc>
          <w:tcPr>
            <w:vAlign w:val="top"/>
          </w:tcPr>
          <w:p w:rsidR="00000000" w:rsidDel="00000000" w:rsidP="00000000" w:rsidRDefault="00000000" w:rsidRPr="00000000" w14:paraId="00000223">
            <w:pPr>
              <w:spacing w:before="9" w:lineRule="auto"/>
              <w:rPr>
                <w:rFonts w:ascii="Calibri" w:cs="Calibri" w:eastAsia="Calibri" w:hAnsi="Calibri"/>
                <w:b w:val="0"/>
                <w:sz w:val="24"/>
                <w:szCs w:val="24"/>
                <w:vertAlign w:val="baseline"/>
              </w:rPr>
            </w:pPr>
            <w:r w:rsidDel="00000000" w:rsidR="00000000" w:rsidRPr="00000000">
              <w:rPr>
                <w:rtl w:val="0"/>
              </w:rPr>
            </w:r>
          </w:p>
        </w:tc>
      </w:tr>
      <w:tr>
        <w:tc>
          <w:tcPr>
            <w:gridSpan w:val="2"/>
            <w:vAlign w:val="top"/>
          </w:tcPr>
          <w:p w:rsidR="00000000" w:rsidDel="00000000" w:rsidP="00000000" w:rsidRDefault="00000000" w:rsidRPr="00000000" w14:paraId="0000022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2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27">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2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29">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2A">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2021 if the aggregate of your Bank Accounts/Securities Accounts/Other Financial Accounts exceeded $10,000 at any time during the tax year 2020.You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2B">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2C">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6"/>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2D">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2E">
            <w:pPr>
              <w:spacing w:before="19" w:lineRule="auto"/>
              <w:ind w:left="82"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2F">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0">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31">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32">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33">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4">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35">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6">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37">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8">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39">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A">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3B">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C">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3D">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E">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0">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2">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4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4">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6">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8">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49">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4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B">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D">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4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F">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1">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5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3">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5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5">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5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7">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5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59">
      <w:pPr>
        <w:rPr>
          <w:vertAlign w:val="baseline"/>
        </w:rPr>
      </w:pPr>
      <w:r w:rsidDel="00000000" w:rsidR="00000000" w:rsidRPr="00000000">
        <w:rPr>
          <w:rtl w:val="0"/>
        </w:rPr>
      </w:r>
    </w:p>
    <w:tbl>
      <w:tblPr>
        <w:tblStyle w:val="Table17"/>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5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5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5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6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6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6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D">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7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7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7A">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7E">
      <w:pPr>
        <w:rPr>
          <w:vertAlign w:val="baseline"/>
        </w:rPr>
      </w:pPr>
      <w:r w:rsidDel="00000000" w:rsidR="00000000" w:rsidRPr="00000000">
        <w:rPr>
          <w:rtl w:val="0"/>
        </w:rPr>
      </w:r>
    </w:p>
    <w:p w:rsidR="00000000" w:rsidDel="00000000" w:rsidP="00000000" w:rsidRDefault="00000000" w:rsidRPr="00000000" w14:paraId="0000027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80">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81">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8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83">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8"/>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8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8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8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8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8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9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9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9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9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9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9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9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9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9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9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A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A2">
            <w:pPr>
              <w:ind w:right="-56"/>
              <w:rPr>
                <w:rFonts w:ascii="Calibri" w:cs="Calibri" w:eastAsia="Calibri" w:hAnsi="Calibri"/>
                <w:b w:val="0"/>
                <w:color w:val="002060"/>
                <w:sz w:val="24"/>
                <w:szCs w:val="24"/>
                <w:highlight w:val="green"/>
                <w:vertAlign w:val="baseline"/>
              </w:rPr>
            </w:pPr>
            <w:r w:rsidDel="00000000" w:rsidR="00000000" w:rsidRPr="00000000">
              <w:rPr>
                <w:rtl w:val="0"/>
              </w:rPr>
            </w:r>
          </w:p>
        </w:tc>
        <w:tc>
          <w:tcPr>
            <w:vAlign w:val="top"/>
          </w:tcPr>
          <w:p w:rsidR="00000000" w:rsidDel="00000000" w:rsidP="00000000" w:rsidRDefault="00000000" w:rsidRPr="00000000" w14:paraId="000002A3">
            <w:pPr>
              <w:ind w:right="-56"/>
              <w:jc w:val="center"/>
              <w:rPr>
                <w:rFonts w:ascii="Calibri" w:cs="Calibri" w:eastAsia="Calibri" w:hAnsi="Calibri"/>
                <w:b w:val="0"/>
                <w:color w:val="002060"/>
                <w:sz w:val="24"/>
                <w:szCs w:val="24"/>
                <w:highlight w:val="green"/>
                <w:vertAlign w:val="baseline"/>
              </w:rPr>
            </w:pPr>
            <w:r w:rsidDel="00000000" w:rsidR="00000000" w:rsidRPr="00000000">
              <w:rPr>
                <w:rtl w:val="0"/>
              </w:rPr>
            </w:r>
          </w:p>
        </w:tc>
      </w:tr>
    </w:tbl>
    <w:p w:rsidR="00000000" w:rsidDel="00000000" w:rsidP="00000000" w:rsidRDefault="00000000" w:rsidRPr="00000000" w14:paraId="000002A4">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A5">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A6">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A7">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A9">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AB">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A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AE">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A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2B0">
      <w:pPr>
        <w:ind w:right="-56"/>
        <w:rPr>
          <w:vertAlign w:val="baseline"/>
        </w:rPr>
      </w:pPr>
      <w:r w:rsidDel="00000000" w:rsidR="00000000" w:rsidRPr="00000000">
        <w:rPr>
          <w:rFonts w:ascii="Calibri" w:cs="Calibri" w:eastAsia="Calibri" w:hAnsi="Calibri"/>
          <w:b w:val="1"/>
          <w:color w:val="002060"/>
          <w:sz w:val="24"/>
          <w:szCs w:val="24"/>
          <w:vertAlign w:val="baseline"/>
          <w:rtl w:val="0"/>
        </w:rPr>
        <w:t xml:space="preserve">Email:</w:t>
      </w:r>
      <w:hyperlink r:id="rId8">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9">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vertAlign w:val="baseline"/>
          <w:rtl w:val="0"/>
        </w:rPr>
        <w:t xml:space="preserve">,</w:t>
      </w:r>
    </w:p>
    <w:p w:rsidR="00000000" w:rsidDel="00000000" w:rsidP="00000000" w:rsidRDefault="00000000" w:rsidRPr="00000000" w14:paraId="000002B1">
      <w:pPr>
        <w:ind w:right="-56"/>
        <w:rPr>
          <w:vertAlign w:val="baseline"/>
        </w:rPr>
      </w:pP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2B2">
      <w:pPr>
        <w:ind w:right="-56"/>
        <w:rPr>
          <w:vertAlign w:val="baseline"/>
        </w:rPr>
      </w:pPr>
      <w:r w:rsidDel="00000000" w:rsidR="00000000" w:rsidRPr="00000000">
        <w:rPr>
          <w:rtl w:val="0"/>
        </w:rPr>
      </w:r>
    </w:p>
    <w:p w:rsidR="00000000" w:rsidDel="00000000" w:rsidP="00000000" w:rsidRDefault="00000000" w:rsidRPr="00000000" w14:paraId="000002B3">
      <w:pPr>
        <w:ind w:right="-56"/>
        <w:rPr>
          <w:vertAlign w:val="baseline"/>
        </w:rPr>
      </w:pPr>
      <w:r w:rsidDel="00000000" w:rsidR="00000000" w:rsidRPr="00000000">
        <w:rPr>
          <w:rtl w:val="0"/>
        </w:rPr>
      </w:r>
    </w:p>
    <w:p w:rsidR="00000000" w:rsidDel="00000000" w:rsidP="00000000" w:rsidRDefault="00000000" w:rsidRPr="00000000" w14:paraId="000002B4">
      <w:pPr>
        <w:ind w:right="-56"/>
        <w:rP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2B5">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A">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B">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BC">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BD">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BE">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27"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1"/>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1"/>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1"/>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1"/>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gtaxfi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hyperlink" Target="mailto:support@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X6WWb7FvxdgCioTKDLuVFqitjQ==">AMUW2mU8HMNm39EKEMtrq930mbNpb6k1/Rk8ec50MDbslbAMDZnjzN8rULKJqbPPY9xx+tcuakIT2JXSRlRzz19yHfKkG1Mk2Vx9nvJH4A7J9HDKFRezLyDgZmQHQmHDGlgePOAhc6+a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2020-11-10T16:35:00Z</dcterms:created>
  <dc:creator>Ravikiran</dc:creator>
</cp:coreProperties>
</file>

<file path=docProps/custom.xml><?xml version="1.0" encoding="utf-8"?>
<Properties xmlns="http://schemas.openxmlformats.org/officeDocument/2006/custom-properties" xmlns:vt="http://schemas.openxmlformats.org/officeDocument/2006/docPropsVTypes"/>
</file>