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8012B" w:rsidTr="00D801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8012B" w:rsidTr="00D801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D8012B" w:rsidTr="00D801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898115411000</w:t>
            </w:r>
          </w:p>
        </w:tc>
      </w:tr>
      <w:tr w:rsidR="00D8012B" w:rsidTr="00D801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8012B" w:rsidTr="00D801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Ramu Thunga</w:t>
            </w:r>
          </w:p>
        </w:tc>
      </w:tr>
    </w:tbl>
    <w:p w:rsidR="00D8012B" w:rsidRDefault="00D8012B" w:rsidP="00D8012B"/>
    <w:p w:rsidR="00D8012B" w:rsidRDefault="00D8012B" w:rsidP="00D8012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5"/>
        <w:gridCol w:w="3222"/>
        <w:gridCol w:w="2089"/>
      </w:tblGrid>
      <w:tr w:rsidR="00D8012B" w:rsidTr="00D801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8012B" w:rsidTr="00D801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T520-720-92-267-0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12B" w:rsidTr="00D801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12B" w:rsidTr="00D801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12B" w:rsidTr="00D801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12B" w:rsidTr="00D801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12B" w:rsidTr="00D801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23088">
              <w:rPr>
                <w:rFonts w:ascii="Bookman Old Style" w:hAnsi="Bookman Old Style"/>
                <w:color w:val="002060"/>
              </w:rPr>
              <w:t>NO 30, TSR NILAYAM SV NAGAR MAIN ROAD,  SENNEERKUPPAM, CHENNAI-600056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12B" w:rsidRDefault="00D801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B107A" w:rsidRDefault="00DB107A"/>
    <w:sectPr w:rsidR="00DB107A" w:rsidSect="00DB1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D8012B"/>
    <w:rsid w:val="007E3699"/>
    <w:rsid w:val="00B23088"/>
    <w:rsid w:val="00D8012B"/>
    <w:rsid w:val="00DB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2021-02-18T21:45:00Z</dcterms:created>
  <dcterms:modified xsi:type="dcterms:W3CDTF">2021-02-20T17:37:00Z</dcterms:modified>
</cp:coreProperties>
</file>