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FIRST NAME- VAISHNAVA REDDY 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LAST NAME- KUMMARI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DOB- 28/06/1990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MARITAL STATUS- SINGLE 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VISA STATUS- H1B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FILING STATUS- NOT FILED YET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 xml:space="preserve">E MAIL ID- </w:t>
      </w:r>
      <w:hyperlink r:id="rId4" w:history="1">
        <w:r>
          <w:rPr>
            <w:rStyle w:val="Hyperlink"/>
            <w:rFonts w:ascii="Book Antiqua" w:hAnsi="Book Antiqua" w:cs="Arial"/>
            <w:b/>
            <w:bCs/>
            <w:sz w:val="28"/>
            <w:szCs w:val="28"/>
          </w:rPr>
          <w:t>VAISHNOREDDY@GMAIL.COM</w:t>
        </w:r>
      </w:hyperlink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CONTACT NUMBER- 669-231-9383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CURRENT ADDRESS - 2819 PATRICK HENRY RD, AUBURN HILLS, MI 48326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STATES LIVED IN 2020- MICHIGAN</w:t>
      </w:r>
    </w:p>
    <w:p w:rsidR="009472C2" w:rsidRDefault="00FE64A6" w:rsidP="009472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 Antiqua" w:hAnsi="Book Antiqua" w:cs="Arial"/>
          <w:b/>
          <w:bCs/>
          <w:color w:val="26282A"/>
          <w:sz w:val="28"/>
          <w:szCs w:val="28"/>
        </w:rPr>
        <w:t>STIMULUS CHEQUE RECEIVED</w:t>
      </w:r>
      <w:proofErr w:type="gramStart"/>
      <w:r>
        <w:rPr>
          <w:rFonts w:ascii="Book Antiqua" w:hAnsi="Book Antiqua" w:cs="Arial"/>
          <w:b/>
          <w:bCs/>
          <w:color w:val="26282A"/>
          <w:sz w:val="28"/>
          <w:szCs w:val="28"/>
        </w:rPr>
        <w:t>  (</w:t>
      </w:r>
      <w:proofErr w:type="gramEnd"/>
      <w:r>
        <w:rPr>
          <w:rFonts w:ascii="Book Antiqua" w:hAnsi="Book Antiqua" w:cs="Arial"/>
          <w:b/>
          <w:bCs/>
          <w:color w:val="26282A"/>
          <w:sz w:val="28"/>
          <w:szCs w:val="28"/>
        </w:rPr>
        <w:t>YES/NO) – NO</w:t>
      </w:r>
    </w:p>
    <w:p w:rsidR="007A39C2" w:rsidRDefault="007A39C2"/>
    <w:sectPr w:rsidR="007A39C2" w:rsidSect="007A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2C2"/>
    <w:rsid w:val="007A39C2"/>
    <w:rsid w:val="009472C2"/>
    <w:rsid w:val="00FE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shno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2021-01-17T00:14:00Z</dcterms:created>
  <dcterms:modified xsi:type="dcterms:W3CDTF">2021-01-17T00:32:00Z</dcterms:modified>
</cp:coreProperties>
</file>