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6" w:rsidRDefault="00C0174C">
      <w:r w:rsidRPr="00AB1C2E">
        <w:t>13227 SILVERGLEN RUN TRL, HOUSTON, TEXAS - 77014</w:t>
      </w:r>
    </w:p>
    <w:sectPr w:rsidR="002F67D6" w:rsidSect="002F6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B1C2E"/>
    <w:rsid w:val="002F67D6"/>
    <w:rsid w:val="00AB1C2E"/>
    <w:rsid w:val="00C0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2023-01-30T20:59:00Z</dcterms:created>
  <dcterms:modified xsi:type="dcterms:W3CDTF">2023-01-30T23:08:00Z</dcterms:modified>
</cp:coreProperties>
</file>