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44F9">
      <w:r>
        <w:t>Address same as w2</w:t>
      </w:r>
    </w:p>
    <w:p w:rsidR="001544F9" w:rsidRDefault="001544F9">
      <w:r>
        <w:t>Stimulus not received</w:t>
      </w:r>
    </w:p>
    <w:p w:rsidR="001544F9" w:rsidRDefault="001544F9"/>
    <w:sectPr w:rsidR="0015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544F9"/>
    <w:rsid w:val="0015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2022-02-03T23:09:00Z</dcterms:created>
  <dcterms:modified xsi:type="dcterms:W3CDTF">2022-02-03T23:09:00Z</dcterms:modified>
</cp:coreProperties>
</file>