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E0" w:rsidRDefault="00C83E51" w:rsidP="007E57E0">
      <w:r>
        <w:t>A/C 596028501</w:t>
      </w:r>
    </w:p>
    <w:p w:rsidR="007E57E0" w:rsidRDefault="00C83E51" w:rsidP="007E57E0">
      <w:r>
        <w:t>ROUTING 021000021</w:t>
      </w:r>
    </w:p>
    <w:p w:rsidR="007E57E0" w:rsidRDefault="00C83E51" w:rsidP="007E57E0">
      <w:r>
        <w:t>JP MORGAN CHASE BANK</w:t>
      </w:r>
    </w:p>
    <w:p w:rsidR="007E57E0" w:rsidRDefault="007E57E0" w:rsidP="007E57E0"/>
    <w:p w:rsidR="008C1743" w:rsidRDefault="008C1743"/>
    <w:sectPr w:rsidR="008C1743" w:rsidSect="008C1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57E0"/>
    <w:rsid w:val="007E57E0"/>
    <w:rsid w:val="008C1743"/>
    <w:rsid w:val="00C83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2022-03-16T19:58:00Z</dcterms:created>
  <dcterms:modified xsi:type="dcterms:W3CDTF">2022-03-17T00:13:00Z</dcterms:modified>
</cp:coreProperties>
</file>