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0" w:rsidRDefault="00D31AC6">
      <w:r w:rsidRPr="00AC0CB6">
        <w:t>107 ASHFORD DRIVE APT :2521 WEST MONROE LA 71291</w:t>
      </w:r>
    </w:p>
    <w:p w:rsidR="00EE25A1" w:rsidRDefault="00EE25A1"/>
    <w:p w:rsidR="00EE25A1" w:rsidRDefault="00EE25A1"/>
    <w:p w:rsidR="00EE25A1" w:rsidRDefault="00D31AC6">
      <w:r>
        <w:t>LOUSIANA</w:t>
      </w:r>
    </w:p>
    <w:sectPr w:rsidR="00EE25A1" w:rsidSect="006C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0CB6"/>
    <w:rsid w:val="006C40B0"/>
    <w:rsid w:val="008056D3"/>
    <w:rsid w:val="00AC0CB6"/>
    <w:rsid w:val="00D31AC6"/>
    <w:rsid w:val="00EE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2022-02-09T01:31:00Z</dcterms:created>
  <dcterms:modified xsi:type="dcterms:W3CDTF">2022-02-09T01:32:00Z</dcterms:modified>
</cp:coreProperties>
</file>