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6E" w:rsidRDefault="00C67602" w:rsidP="0045126E">
      <w:proofErr w:type="gramStart"/>
      <w:r>
        <w:t>STAYED IN MICHIGAN STATE.</w:t>
      </w:r>
      <w:proofErr w:type="gramEnd"/>
    </w:p>
    <w:p w:rsidR="0045126E" w:rsidRDefault="00C67602" w:rsidP="0045126E">
      <w:r>
        <w:t>NO I HAVEN’T PURCHASED ELECTRIC CAR.</w:t>
      </w:r>
    </w:p>
    <w:p w:rsidR="0045126E" w:rsidRDefault="00C67602" w:rsidP="0045126E">
      <w:r>
        <w:t>YES I BOUGHT HOME IN 2021.</w:t>
      </w:r>
    </w:p>
    <w:p w:rsidR="0045126E" w:rsidRDefault="00C67602" w:rsidP="0045126E">
      <w:r>
        <w:t>I HAVEN’T RECEIVED ANY IRS RELATED STUFF.</w:t>
      </w:r>
    </w:p>
    <w:p w:rsidR="0045126E" w:rsidRDefault="00C67602" w:rsidP="0045126E">
      <w:r>
        <w:t>I USE TO HAVE ROBINHOOD BUT NOT NOW. CURRENTLY I HAVE WEBULL AND VANGUARD ETFS.</w:t>
      </w:r>
    </w:p>
    <w:p w:rsidR="00632656" w:rsidRDefault="00C67602" w:rsidP="0045126E">
      <w:r>
        <w:t>MY INSURANCE IS THROUGH MY EMPLOYER AND MY WIFE’S INSURANCE IS WITH HER EMPLOYER. DO YOU STILL NEED 1095-A FORM?</w:t>
      </w:r>
    </w:p>
    <w:p w:rsidR="0045126E" w:rsidRDefault="00C67602" w:rsidP="0045126E">
      <w:r w:rsidRPr="0045126E">
        <w:t>28272 VERONA DRIVE, NOVI, MI-48377</w:t>
      </w:r>
    </w:p>
    <w:p w:rsidR="0045126E" w:rsidRDefault="0045126E" w:rsidP="0045126E"/>
    <w:p w:rsidR="0045126E" w:rsidRDefault="0045126E" w:rsidP="0045126E"/>
    <w:sectPr w:rsidR="0045126E" w:rsidSect="0063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5126E"/>
    <w:rsid w:val="0045126E"/>
    <w:rsid w:val="00632656"/>
    <w:rsid w:val="00C6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2022-03-22T19:07:00Z</dcterms:created>
  <dcterms:modified xsi:type="dcterms:W3CDTF">2022-03-23T18:13:00Z</dcterms:modified>
</cp:coreProperties>
</file>