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4F" w:rsidRDefault="0051112C" w:rsidP="00365D4F">
      <w:r>
        <w:t xml:space="preserve">CURRENT ADDRESS:  </w:t>
      </w:r>
    </w:p>
    <w:p w:rsidR="00365D4F" w:rsidRDefault="0051112C" w:rsidP="00365D4F">
      <w:pPr>
        <w:pStyle w:val="gmail-p1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175 N HAROLD ST, SALT LAKE CITY, UT, 84116</w:t>
      </w:r>
    </w:p>
    <w:p w:rsidR="00365D4F" w:rsidRDefault="0051112C" w:rsidP="00365D4F">
      <w:pPr>
        <w:rPr>
          <w:rFonts w:ascii="Times New Roman" w:hAnsi="Times New Roman"/>
          <w:sz w:val="24"/>
          <w:szCs w:val="24"/>
        </w:rPr>
      </w:pPr>
      <w:r>
        <w:t>VISA STATUS: F1 OPT</w:t>
      </w:r>
      <w:r>
        <w:br/>
        <w:t>1ST PORT OF ENTRY YEAER: 2018</w:t>
      </w:r>
      <w:r>
        <w:br/>
        <w:t>STATE OF RESIDENCY DURING 2021: </w:t>
      </w:r>
    </w:p>
    <w:p w:rsidR="00365D4F" w:rsidRDefault="0051112C" w:rsidP="00365D4F">
      <w:r>
        <w:t>JAN - JULY : ARIZONA</w:t>
      </w:r>
      <w:r>
        <w:br/>
        <w:t>ADDRESS: 1015 E UNIVERSITY DR, TEMPE, AZ, 85281</w:t>
      </w:r>
      <w:r>
        <w:br/>
        <w:t>AUGUST - DEC : UTAH</w:t>
      </w:r>
      <w:r>
        <w:br/>
        <w:t>175 N HAROLD ST, SALT LAKE CITY, UT, 84116</w:t>
      </w:r>
      <w:r>
        <w:br/>
        <w:t>STIMULUS RECEIVED IN 2021(3RD CHECK) AMOUNT: NONE</w:t>
      </w:r>
      <w:r>
        <w:br/>
        <w:t>MARITAL STATUS:SINGLE </w:t>
      </w:r>
    </w:p>
    <w:p w:rsidR="00AF4403" w:rsidRDefault="00AF4403"/>
    <w:sectPr w:rsidR="00AF4403" w:rsidSect="00AF44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365D4F"/>
    <w:rsid w:val="00365D4F"/>
    <w:rsid w:val="0051112C"/>
    <w:rsid w:val="00AF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p1">
    <w:name w:val="gmail-p1"/>
    <w:basedOn w:val="Normal"/>
    <w:rsid w:val="00365D4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2022-03-14T08:37:00Z</dcterms:created>
  <dcterms:modified xsi:type="dcterms:W3CDTF">2022-03-15T17:45:00Z</dcterms:modified>
</cp:coreProperties>
</file>