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868"/>
        <w:gridCol w:w="1905"/>
      </w:tblGrid>
      <w:tr w:rsidR="00BF19BF" w:rsidTr="00BF19BF">
        <w:trPr>
          <w:trHeight w:val="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BF" w:rsidRDefault="00BF19BF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BF" w:rsidRDefault="00BF19BF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US Bank</w:t>
            </w:r>
          </w:p>
        </w:tc>
      </w:tr>
      <w:tr w:rsidR="00BF19BF" w:rsidTr="00BF19BF">
        <w:trPr>
          <w:trHeight w:val="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BF" w:rsidRDefault="00BF19BF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BF" w:rsidRDefault="00BF19BF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101000187</w:t>
            </w:r>
          </w:p>
        </w:tc>
      </w:tr>
      <w:tr w:rsidR="00BF19BF" w:rsidTr="00BF19BF">
        <w:trPr>
          <w:trHeight w:val="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BF" w:rsidRDefault="00BF19BF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BF" w:rsidRDefault="00BF19BF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145574343862</w:t>
            </w:r>
          </w:p>
        </w:tc>
      </w:tr>
      <w:tr w:rsidR="00BF19BF" w:rsidTr="00BF19BF">
        <w:trPr>
          <w:trHeight w:val="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BF" w:rsidRDefault="00BF19BF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BF" w:rsidRDefault="00BF19BF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Checking account</w:t>
            </w:r>
          </w:p>
        </w:tc>
      </w:tr>
      <w:tr w:rsidR="00BF19BF" w:rsidTr="00BF19BF">
        <w:trPr>
          <w:trHeight w:val="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BF" w:rsidRDefault="00BF19BF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BF" w:rsidRDefault="00BF19BF">
            <w:pPr>
              <w:pStyle w:val="NormalWeb"/>
              <w:spacing w:before="0" w:beforeAutospacing="0" w:after="200" w:afterAutospacing="0"/>
              <w:jc w:val="both"/>
            </w:pPr>
            <w:proofErr w:type="spellStart"/>
            <w:r>
              <w:rPr>
                <w:color w:val="000000"/>
                <w:sz w:val="22"/>
                <w:szCs w:val="22"/>
              </w:rPr>
              <w:t>Bhargavi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Nadendla</w:t>
            </w:r>
            <w:proofErr w:type="spellEnd"/>
          </w:p>
        </w:tc>
      </w:tr>
    </w:tbl>
    <w:p w:rsidR="00BF19BF" w:rsidRDefault="00BF19BF" w:rsidP="00BF19BF">
      <w:pPr>
        <w:spacing w:after="240"/>
      </w:pPr>
      <w:r>
        <w:br/>
        <w:t>ID details:</w:t>
      </w:r>
    </w:p>
    <w:tbl>
      <w:tblPr>
        <w:tblW w:w="0" w:type="auto"/>
        <w:tblLook w:val="04A0"/>
      </w:tblPr>
      <w:tblGrid>
        <w:gridCol w:w="4870"/>
        <w:gridCol w:w="1203"/>
        <w:gridCol w:w="995"/>
      </w:tblGrid>
      <w:tr w:rsidR="00BF19BF" w:rsidTr="00BF19BF">
        <w:trPr>
          <w:trHeight w:val="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BF" w:rsidRDefault="00BF19BF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BF" w:rsidRDefault="00BF19BF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BF" w:rsidRDefault="00BF19BF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Spouse</w:t>
            </w:r>
          </w:p>
        </w:tc>
      </w:tr>
      <w:tr w:rsidR="00BF19BF" w:rsidTr="00BF19BF">
        <w:trPr>
          <w:trHeight w:val="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BF" w:rsidRDefault="00BF19BF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BF" w:rsidRDefault="00BF19BF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color w:val="002060"/>
                <w:sz w:val="22"/>
                <w:szCs w:val="22"/>
              </w:rPr>
              <w:t>070150334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BF" w:rsidRDefault="00BF19BF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color w:val="002060"/>
                <w:sz w:val="22"/>
                <w:szCs w:val="22"/>
              </w:rPr>
              <w:t> </w:t>
            </w:r>
          </w:p>
        </w:tc>
      </w:tr>
      <w:tr w:rsidR="00BF19BF" w:rsidTr="00BF19BF">
        <w:trPr>
          <w:trHeight w:val="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BF" w:rsidRDefault="00BF19BF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BF" w:rsidRDefault="00BF19BF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color w:val="002060"/>
                <w:sz w:val="22"/>
                <w:szCs w:val="22"/>
              </w:rPr>
              <w:t>Georgia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BF" w:rsidRDefault="00BF19BF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color w:val="002060"/>
                <w:sz w:val="22"/>
                <w:szCs w:val="22"/>
              </w:rPr>
              <w:t> </w:t>
            </w:r>
          </w:p>
        </w:tc>
      </w:tr>
      <w:tr w:rsidR="00BF19BF" w:rsidTr="00BF19BF">
        <w:trPr>
          <w:trHeight w:val="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BF" w:rsidRDefault="00BF19BF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BF" w:rsidRDefault="00BF19BF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color w:val="002060"/>
                <w:sz w:val="22"/>
                <w:szCs w:val="22"/>
              </w:rPr>
              <w:t>05/08/2021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BF" w:rsidRDefault="00BF19BF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color w:val="002060"/>
                <w:sz w:val="22"/>
                <w:szCs w:val="22"/>
              </w:rPr>
              <w:t> </w:t>
            </w:r>
          </w:p>
        </w:tc>
      </w:tr>
      <w:tr w:rsidR="00BF19BF" w:rsidTr="00BF19BF">
        <w:trPr>
          <w:trHeight w:val="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BF" w:rsidRDefault="00BF19BF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BF" w:rsidRDefault="00BF19BF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color w:val="002060"/>
                <w:sz w:val="22"/>
                <w:szCs w:val="22"/>
              </w:rPr>
              <w:t>10/10/2023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BF" w:rsidRDefault="00BF19BF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color w:val="002060"/>
                <w:sz w:val="22"/>
                <w:szCs w:val="22"/>
              </w:rPr>
              <w:t> </w:t>
            </w:r>
          </w:p>
        </w:tc>
      </w:tr>
      <w:tr w:rsidR="00BF19BF" w:rsidTr="00BF19BF">
        <w:trPr>
          <w:trHeight w:val="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BF" w:rsidRDefault="00BF19BF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BF" w:rsidRDefault="00BF19BF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color w:val="002060"/>
                <w:sz w:val="22"/>
                <w:szCs w:val="22"/>
              </w:rPr>
              <w:t>State 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BF" w:rsidRDefault="00BF19BF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color w:val="002060"/>
                <w:sz w:val="22"/>
                <w:szCs w:val="22"/>
              </w:rPr>
              <w:t> </w:t>
            </w:r>
          </w:p>
        </w:tc>
      </w:tr>
      <w:tr w:rsidR="00BF19BF" w:rsidTr="00BF19BF">
        <w:trPr>
          <w:trHeight w:val="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BF" w:rsidRDefault="00BF19BF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Last year (TY2020) Adjusted gross income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BF" w:rsidRDefault="00BF19BF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19BF" w:rsidRDefault="00BF19BF">
            <w:pPr>
              <w:pStyle w:val="NormalWeb"/>
              <w:spacing w:before="0" w:beforeAutospacing="0" w:after="200" w:afterAutospacing="0"/>
              <w:jc w:val="both"/>
            </w:pPr>
            <w:r>
              <w:rPr>
                <w:color w:val="002060"/>
                <w:sz w:val="22"/>
                <w:szCs w:val="22"/>
              </w:rPr>
              <w:t> </w:t>
            </w:r>
          </w:p>
        </w:tc>
      </w:tr>
    </w:tbl>
    <w:p w:rsidR="00000000" w:rsidRDefault="00BF19BF">
      <w:r>
        <w:br/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19BF"/>
    <w:rsid w:val="00BF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19B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2022-03-23T21:35:00Z</dcterms:created>
  <dcterms:modified xsi:type="dcterms:W3CDTF">2022-03-23T21:35:00Z</dcterms:modified>
</cp:coreProperties>
</file>