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16" w:rsidRDefault="00944F16" w:rsidP="00944F16">
      <w:r>
        <w:t>I was also paying below expenses.</w:t>
      </w:r>
    </w:p>
    <w:p w:rsidR="00944F16" w:rsidRDefault="00944F16" w:rsidP="00944F16"/>
    <w:p w:rsidR="00944F16" w:rsidRDefault="00944F16" w:rsidP="00944F16">
      <w:r>
        <w:t>Car loan (450$ per month)</w:t>
      </w:r>
    </w:p>
    <w:p w:rsidR="00944F16" w:rsidRDefault="00944F16" w:rsidP="00944F16">
      <w:r>
        <w:t>Hospital expenses for my child birth (~4000$)</w:t>
      </w:r>
    </w:p>
    <w:p w:rsidR="00944F16" w:rsidRDefault="00944F16" w:rsidP="00944F16"/>
    <w:p w:rsidR="00944F16" w:rsidRDefault="00944F16" w:rsidP="00944F16"/>
    <w:p w:rsidR="00944F16" w:rsidRDefault="00944F16" w:rsidP="00944F16">
      <w:r>
        <w:t xml:space="preserve">PFA the mortgage (Escrow has insurance </w:t>
      </w:r>
      <w:proofErr w:type="gramStart"/>
      <w:r>
        <w:t>of ,</w:t>
      </w:r>
      <w:proofErr w:type="gramEnd"/>
      <w:r>
        <w:t xml:space="preserve"> 1095C, </w:t>
      </w:r>
    </w:p>
    <w:p w:rsidR="00944F16" w:rsidRDefault="00944F16" w:rsidP="00944F16"/>
    <w:p w:rsidR="000B73E0" w:rsidRDefault="000B73E0"/>
    <w:p w:rsidR="00944F16" w:rsidRDefault="00944F16"/>
    <w:sectPr w:rsidR="00944F16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4F16"/>
    <w:rsid w:val="000B73E0"/>
    <w:rsid w:val="007B668A"/>
    <w:rsid w:val="0094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2022-02-18T01:11:00Z</dcterms:created>
  <dcterms:modified xsi:type="dcterms:W3CDTF">2022-02-18T01:12:00Z</dcterms:modified>
</cp:coreProperties>
</file>