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5B3A">
      <w:r w:rsidRPr="00425B3A">
        <w:t xml:space="preserve">9091 embassy lane b1 Des </w:t>
      </w:r>
      <w:proofErr w:type="spellStart"/>
      <w:proofErr w:type="gramStart"/>
      <w:r w:rsidRPr="00425B3A">
        <w:t>plaines</w:t>
      </w:r>
      <w:proofErr w:type="spellEnd"/>
      <w:proofErr w:type="gramEnd"/>
      <w:r w:rsidRPr="00425B3A">
        <w:t xml:space="preserve"> </w:t>
      </w:r>
      <w:proofErr w:type="spellStart"/>
      <w:r w:rsidRPr="00425B3A">
        <w:t>il</w:t>
      </w:r>
      <w:proofErr w:type="spellEnd"/>
      <w:r w:rsidRPr="00425B3A">
        <w:t xml:space="preserve"> 60016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5B3A"/>
    <w:rsid w:val="0042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2022-04-13T20:51:00Z</dcterms:created>
  <dcterms:modified xsi:type="dcterms:W3CDTF">2022-04-13T20:52:00Z</dcterms:modified>
</cp:coreProperties>
</file>