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058"/>
        <w:gridCol w:w="4295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50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spacing w:after="266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Bank Name</w:t>
            </w:r>
          </w:p>
        </w:tc>
        <w:tc>
          <w:tcPr>
            <w:tcW w:type="dxa" w:w="4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206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CHASE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50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2060" w:sz="4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spacing w:after="266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Routing Number (</w:t>
            </w:r>
            <w:r>
              <w:rPr>
                <w:rFonts w:ascii="Helvetica" w:hAnsi="Helvetica"/>
                <w:b w:val="1"/>
                <w:bCs w:val="1"/>
                <w:outline w:val="0"/>
                <w:color w:val="bf0000"/>
                <w:sz w:val="26"/>
                <w:szCs w:val="26"/>
                <w:rtl w:val="0"/>
                <w14:textFill>
                  <w14:solidFill>
                    <w14:srgbClr w14:val="C00000"/>
                  </w14:solidFill>
                </w14:textFill>
              </w:rPr>
              <w:t>Paper/Electronic</w:t>
            </w: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)</w:t>
            </w:r>
          </w:p>
        </w:tc>
        <w:tc>
          <w:tcPr>
            <w:tcW w:type="dxa" w:w="4294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before="9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044000037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50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spacing w:after="266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Account Number</w:t>
            </w:r>
          </w:p>
        </w:tc>
        <w:tc>
          <w:tcPr>
            <w:tcW w:type="dxa" w:w="4294"/>
            <w:tcBorders>
              <w:top w:val="single" w:color="002060" w:sz="4" w:space="0" w:shadow="0" w:frame="0"/>
              <w:left w:val="single" w:color="002060" w:sz="4" w:space="0" w:shadow="0" w:frame="0"/>
              <w:bottom w:val="single" w:color="002060" w:sz="4" w:space="0" w:shadow="0" w:frame="0"/>
              <w:right w:val="single" w:color="00206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before="9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157290179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50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spacing w:after="266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Checking / Saving Account</w:t>
            </w:r>
          </w:p>
        </w:tc>
        <w:tc>
          <w:tcPr>
            <w:tcW w:type="dxa" w:w="4294"/>
            <w:tcBorders>
              <w:top w:val="single" w:color="00206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Checking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50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spacing w:after="266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Account Holder</w:t>
            </w:r>
          </w:p>
        </w:tc>
        <w:tc>
          <w:tcPr>
            <w:tcW w:type="dxa" w:w="4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SRIRAM K NALLANIDGAL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1f487d"/>
          <w:sz w:val="26"/>
          <w:szCs w:val="26"/>
          <w:rtl w:val="0"/>
          <w14:textFill>
            <w14:solidFill>
              <w14:srgbClr w14:val="1F497D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12121"/>
          <w:sz w:val="26"/>
          <w:szCs w:val="26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Roman" w:hAnsi="Times Roman" w:hint="default"/>
          <w:b w:val="1"/>
          <w:bCs w:val="1"/>
          <w:outline w:val="0"/>
          <w:color w:val="001f5f"/>
          <w:sz w:val="26"/>
          <w:szCs w:val="26"/>
          <w:rtl w:val="0"/>
          <w14:textFill>
            <w14:solidFill>
              <w14:srgbClr w14:val="002060"/>
            </w14:solidFill>
          </w14:textFill>
        </w:rPr>
        <w:t> </w:t>
      </w:r>
      <w:r>
        <w:rPr>
          <w:rFonts w:ascii="Times Roman" w:hAnsi="Times Roman"/>
          <w:b w:val="1"/>
          <w:bCs w:val="1"/>
          <w:outline w:val="0"/>
          <w:color w:val="1f487d"/>
          <w:sz w:val="26"/>
          <w:szCs w:val="26"/>
          <w:rtl w:val="0"/>
          <w:lang w:val="de-DE"/>
          <w14:textFill>
            <w14:solidFill>
              <w14:srgbClr w14:val="1F497D"/>
            </w14:solidFill>
          </w14:textFill>
        </w:rPr>
        <w:t>USA COMMUNICATION ADDRESS 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212121"/>
          <w:sz w:val="26"/>
          <w:szCs w:val="26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212121"/>
          <w:sz w:val="26"/>
          <w:szCs w:val="26"/>
          <w:rtl w:val="0"/>
          <w14:textFill>
            <w14:solidFill>
              <w14:srgbClr w14:val="222222"/>
            </w14:solidFill>
          </w14:textFill>
        </w:rPr>
        <w:t> </w:t>
      </w:r>
    </w:p>
    <w:tbl>
      <w:tblPr>
        <w:tblW w:w="893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429"/>
        <w:gridCol w:w="2209"/>
        <w:gridCol w:w="2295"/>
      </w:tblGrid>
      <w:tr>
        <w:tblPrEx>
          <w:shd w:val="clear" w:color="auto" w:fill="auto"/>
        </w:tblPrEx>
        <w:trPr>
          <w:trHeight w:val="647" w:hRule="atLeast"/>
        </w:trPr>
        <w:tc>
          <w:tcPr>
            <w:tcW w:type="dxa" w:w="4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spacing w:after="266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Driving License/ State issued photo ID</w:t>
            </w:r>
          </w:p>
        </w:tc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spacing w:after="266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Taxpayer</w:t>
            </w:r>
          </w:p>
        </w:tc>
        <w:tc>
          <w:tcPr>
            <w:tcW w:type="dxa" w:w="2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spacing w:after="266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Spouse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spacing w:after="266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Number</w:t>
            </w:r>
          </w:p>
        </w:tc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N453-7918-1159</w:t>
            </w:r>
          </w:p>
        </w:tc>
        <w:tc>
          <w:tcPr>
            <w:tcW w:type="dxa" w:w="2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Not available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spacing w:after="266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Issued State</w:t>
            </w:r>
          </w:p>
        </w:tc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</w:t>
            </w:r>
          </w:p>
        </w:tc>
        <w:tc>
          <w:tcPr>
            <w:tcW w:type="dxa" w:w="2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Not available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spacing w:after="266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Issued Date</w:t>
            </w:r>
          </w:p>
        </w:tc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10/04/2019</w:t>
            </w:r>
          </w:p>
        </w:tc>
        <w:tc>
          <w:tcPr>
            <w:tcW w:type="dxa" w:w="2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Not available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spacing w:after="266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Expiration date</w:t>
            </w:r>
          </w:p>
        </w:tc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07/05/2022</w:t>
            </w:r>
          </w:p>
        </w:tc>
        <w:tc>
          <w:tcPr>
            <w:tcW w:type="dxa" w:w="2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Not available</w:t>
            </w:r>
          </w:p>
        </w:tc>
      </w:tr>
      <w:tr>
        <w:tblPrEx>
          <w:shd w:val="clear" w:color="auto" w:fill="auto"/>
        </w:tblPrEx>
        <w:trPr>
          <w:trHeight w:val="647" w:hRule="atLeast"/>
        </w:trPr>
        <w:tc>
          <w:tcPr>
            <w:tcW w:type="dxa" w:w="4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spacing w:after="266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Type of ID (Driving License / State issued ID)</w:t>
            </w:r>
          </w:p>
        </w:tc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DL</w:t>
            </w:r>
          </w:p>
        </w:tc>
        <w:tc>
          <w:tcPr>
            <w:tcW w:type="dxa" w:w="2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Not available</w:t>
            </w:r>
          </w:p>
        </w:tc>
      </w:tr>
      <w:tr>
        <w:tblPrEx>
          <w:shd w:val="clear" w:color="auto" w:fill="auto"/>
        </w:tblPrEx>
        <w:trPr>
          <w:trHeight w:val="1201" w:hRule="atLeast"/>
        </w:trPr>
        <w:tc>
          <w:tcPr>
            <w:tcW w:type="dxa" w:w="44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outline w:val="0"/>
                <w:color w:val="212121"/>
                <w:sz w:val="26"/>
                <w:szCs w:val="26"/>
                <w:rtl w:val="0"/>
                <w14:textFill>
                  <w14:solidFill>
                    <w14:srgbClr w14:val="222222"/>
                  </w14:solidFill>
                </w14:textFill>
              </w:rPr>
              <w:t>India Home mortigage real address/Indian parents address</w:t>
            </w:r>
          </w:p>
        </w:tc>
        <w:tc>
          <w:tcPr>
            <w:tcW w:type="dxa" w:w="2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HNO14-81/139/10 Raghavendra colony, Beeramguda, Ameenpur, Sangareddy 502032</w:t>
            </w:r>
          </w:p>
        </w:tc>
        <w:tc>
          <w:tcPr>
            <w:tcW w:type="dxa" w:w="2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HNO14-81/139/10 Raghavendra colony, Beeramguda, Ameenpur, Sangareddy 502032</w:t>
            </w:r>
          </w:p>
        </w:tc>
      </w:tr>
    </w:tbl>
    <w:p>
      <w:pPr>
        <w:pStyle w:val="Default"/>
        <w:bidi w:val="0"/>
        <w:spacing w:before="0" w:after="266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outline w:val="0"/>
          <w:color w:val="001f5f"/>
          <w:sz w:val="26"/>
          <w:szCs w:val="26"/>
          <w:rtl w:val="0"/>
          <w14:textFill>
            <w14:solidFill>
              <w14:srgbClr w14:val="00206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