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F0" w:rsidRDefault="00DE139B">
      <w:r>
        <w:t>RECEIVED-4200 STIMULUS</w:t>
      </w:r>
    </w:p>
    <w:p w:rsidR="003D77F0" w:rsidRDefault="00DE139B">
      <w:r>
        <w:t>RECEIVED ACTC PER MONTH FROM JULY TO DEC-300</w:t>
      </w:r>
    </w:p>
    <w:p w:rsidR="003D77F0" w:rsidRDefault="00DE139B">
      <w:r>
        <w:t>LAST YEAR CURRENT ADDRESS</w:t>
      </w:r>
    </w:p>
    <w:p w:rsidR="003D77F0" w:rsidRDefault="00DE139B">
      <w:r>
        <w:t>JAN TO DEC-CA</w:t>
      </w:r>
    </w:p>
    <w:sectPr w:rsidR="003D77F0" w:rsidSect="008F1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7F0"/>
    <w:rsid w:val="003D77F0"/>
    <w:rsid w:val="008F1596"/>
    <w:rsid w:val="00DE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2022-02-08T17:42:00Z</dcterms:created>
  <dcterms:modified xsi:type="dcterms:W3CDTF">2022-02-08T18:27:00Z</dcterms:modified>
</cp:coreProperties>
</file>