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5C1">
      <w:r w:rsidRPr="001B25C1">
        <w:t>Rambabu Kodati, 48-16-39/2, KAMINENI NAGAR, GUNADALA, VIJAYAWADA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B25C1"/>
    <w:rsid w:val="001B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2022-04-12T19:49:00Z</dcterms:created>
  <dcterms:modified xsi:type="dcterms:W3CDTF">2022-04-12T19:49:00Z</dcterms:modified>
</cp:coreProperties>
</file>