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FIRST NAME: DAVID RAJ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LAST NAME: BADUGU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SSN NO: 732-52-5639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OCCUPATION: SOFTWARE ENGINEER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DATE OF BIRTH: JAN/07/1992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 xml:space="preserve">E-MAIL ID: </w:t>
      </w:r>
      <w:hyperlink r:id="rId4" w:history="1">
        <w:r>
          <w:rPr>
            <w:rStyle w:val="Hyperlink"/>
            <w:rFonts w:eastAsia="Times New Roman"/>
          </w:rPr>
          <w:t>DAVIDRAJB@HOTMAIL.COM</w:t>
        </w:r>
      </w:hyperlink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PHONE NO: +1(510)474-2315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CURRENT ADDRESS: 7150 N TERRA VISTA DR, PEORIA, ILLINOIS 61614, APT-1209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VISA STATUS: H1B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PORT OF ENTRY: MIAMI, UNITED STATES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STATE OF RESIDENCY DURING 2021: ILLINOIS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STIMULUS RECEIVED IN 2021(3RD CHECK) AMOUNT: YES, 1400$</w:t>
      </w:r>
    </w:p>
    <w:p w:rsidR="00242201" w:rsidRDefault="0036302B" w:rsidP="00242201">
      <w:pPr>
        <w:rPr>
          <w:rFonts w:eastAsia="Times New Roman"/>
        </w:rPr>
      </w:pPr>
      <w:r>
        <w:rPr>
          <w:rFonts w:eastAsia="Times New Roman"/>
        </w:rPr>
        <w:t>MARITAL STATUS: SINGLE READY TO MINGLE</w:t>
      </w:r>
    </w:p>
    <w:p w:rsidR="00717409" w:rsidRDefault="00717409"/>
    <w:sectPr w:rsidR="00717409" w:rsidSect="00717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0A24"/>
    <w:rsid w:val="00242201"/>
    <w:rsid w:val="0036302B"/>
    <w:rsid w:val="00717409"/>
    <w:rsid w:val="00821D46"/>
    <w:rsid w:val="00E8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raj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2022-02-18T21:17:00Z</dcterms:created>
  <dcterms:modified xsi:type="dcterms:W3CDTF">2022-02-18T21:51:00Z</dcterms:modified>
</cp:coreProperties>
</file>