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98" w:rsidRDefault="00343A98" w:rsidP="00343A98">
      <w:r>
        <w:t>703 Sharview Cir, Apt 1535</w:t>
      </w:r>
    </w:p>
    <w:p w:rsidR="00000000" w:rsidRDefault="00343A98" w:rsidP="00343A98">
      <w:r>
        <w:t>Charlotte, NC 28217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43A98"/>
    <w:rsid w:val="0034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2023-01-09T16:14:00Z</dcterms:created>
  <dcterms:modified xsi:type="dcterms:W3CDTF">2023-01-09T16:14:00Z</dcterms:modified>
</cp:coreProperties>
</file>