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37" w:rsidRDefault="00251D37" w:rsidP="00251D37">
      <w:r>
        <w:t>For direct deposit:</w:t>
      </w:r>
    </w:p>
    <w:p w:rsidR="00251D37" w:rsidRDefault="00251D37" w:rsidP="00251D37">
      <w:r>
        <w:t>Acc Num - 355004596935</w:t>
      </w:r>
    </w:p>
    <w:p w:rsidR="00000000" w:rsidRDefault="00251D37" w:rsidP="00251D37">
      <w:r>
        <w:t>Routing number - For electronic Transfers - 081000032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251D37"/>
    <w:rsid w:val="0025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2023-02-02T23:24:00Z</dcterms:created>
  <dcterms:modified xsi:type="dcterms:W3CDTF">2023-02-02T23:24:00Z</dcterms:modified>
</cp:coreProperties>
</file>