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model</w:t>
      </w:r>
      <w:proofErr w:type="gram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of </w:t>
      </w:r>
      <w:proofErr w:type="spellStart"/>
      <w:r w:rsidRPr="00FB110F">
        <w:rPr>
          <w:rFonts w:ascii="Calibri" w:hAnsi="Calibri" w:cs="Calibri"/>
          <w:b/>
          <w:color w:val="943634"/>
          <w:sz w:val="16"/>
          <w:szCs w:val="16"/>
        </w:rPr>
        <w:t>vhicle</w:t>
      </w:r>
      <w:proofErr w:type="spell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: NISSAN ROGUE </w:t>
      </w:r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2. Date </w:t>
      </w:r>
      <w:proofErr w:type="spellStart"/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aquired</w:t>
      </w:r>
      <w:proofErr w:type="spell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:</w:t>
      </w:r>
      <w:proofErr w:type="gram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2019 </w:t>
      </w:r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4. Type of </w:t>
      </w: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Vehicle :</w:t>
      </w:r>
      <w:proofErr w:type="gram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SUV FUEL</w:t>
      </w:r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6: Beginning mileage </w:t>
      </w: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reading :0</w:t>
      </w:r>
      <w:proofErr w:type="gramEnd"/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5. Ending mileage </w:t>
      </w: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reading :</w:t>
      </w:r>
      <w:proofErr w:type="gram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27K</w:t>
      </w:r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internet</w:t>
      </w:r>
      <w:proofErr w:type="gram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- 50</w:t>
      </w:r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gas</w:t>
      </w:r>
      <w:proofErr w:type="gram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- 100</w:t>
      </w:r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food-2000</w:t>
      </w:r>
      <w:proofErr w:type="gramEnd"/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travelling</w:t>
      </w:r>
      <w:proofErr w:type="gram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- 300</w:t>
      </w:r>
    </w:p>
    <w:p w:rsidR="00FB110F" w:rsidRPr="00FB110F" w:rsidRDefault="00FB110F" w:rsidP="00FB110F">
      <w:pPr>
        <w:rPr>
          <w:rFonts w:ascii="Calibri" w:hAnsi="Calibri" w:cs="Calibri"/>
          <w:b/>
          <w:color w:val="943634"/>
          <w:sz w:val="16"/>
          <w:szCs w:val="16"/>
        </w:rPr>
      </w:pP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electricity</w:t>
      </w:r>
      <w:proofErr w:type="gram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-120</w:t>
      </w:r>
    </w:p>
    <w:p w:rsidR="00E06844" w:rsidRPr="00FB110F" w:rsidRDefault="00FB110F" w:rsidP="00FB110F">
      <w:pPr>
        <w:rPr>
          <w:sz w:val="16"/>
          <w:szCs w:val="16"/>
        </w:rPr>
      </w:pPr>
      <w:proofErr w:type="gramStart"/>
      <w:r w:rsidRPr="00FB110F">
        <w:rPr>
          <w:rFonts w:ascii="Calibri" w:hAnsi="Calibri" w:cs="Calibri"/>
          <w:b/>
          <w:color w:val="943634"/>
          <w:sz w:val="16"/>
          <w:szCs w:val="16"/>
        </w:rPr>
        <w:t>couch</w:t>
      </w:r>
      <w:proofErr w:type="gramEnd"/>
      <w:r w:rsidRPr="00FB110F">
        <w:rPr>
          <w:rFonts w:ascii="Calibri" w:hAnsi="Calibri" w:cs="Calibri"/>
          <w:b/>
          <w:color w:val="943634"/>
          <w:sz w:val="16"/>
          <w:szCs w:val="16"/>
        </w:rPr>
        <w:t xml:space="preserve"> - 1500</w:t>
      </w:r>
      <w:r w:rsidR="00925500" w:rsidRPr="00FB110F">
        <w:rPr>
          <w:rFonts w:ascii="Calibri" w:hAnsi="Calibri" w:cs="Calibri"/>
          <w:b/>
          <w:color w:val="943634"/>
          <w:sz w:val="16"/>
          <w:szCs w:val="16"/>
        </w:rPr>
        <w:t>CLIENT TAX NOTES – TY2</w:t>
      </w:r>
      <w:r w:rsidR="00DF2FA9" w:rsidRPr="00FB110F">
        <w:rPr>
          <w:rFonts w:ascii="Calibri" w:hAnsi="Calibri" w:cs="Calibri"/>
          <w:b/>
          <w:color w:val="943634"/>
          <w:sz w:val="16"/>
          <w:szCs w:val="16"/>
        </w:rPr>
        <w:t>0</w:t>
      </w:r>
      <w:r w:rsidR="00E06844" w:rsidRPr="00FB110F">
        <w:rPr>
          <w:rFonts w:ascii="Calibri" w:hAnsi="Calibri" w:cs="Calibri"/>
          <w:b/>
          <w:color w:val="943634"/>
          <w:sz w:val="16"/>
          <w:szCs w:val="16"/>
        </w:rPr>
        <w:t>22</w:t>
      </w:r>
    </w:p>
    <w:p w:rsidR="00D0553B" w:rsidRPr="00FB110F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16"/>
          <w:szCs w:val="16"/>
        </w:rPr>
      </w:pPr>
      <w:r w:rsidRPr="00FB110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16"/>
          <w:szCs w:val="16"/>
        </w:rPr>
        <w:t>PERSONA</w:t>
      </w:r>
      <w:r w:rsidRPr="00FB110F">
        <w:rPr>
          <w:rFonts w:ascii="Calibri" w:eastAsia="Arial" w:hAnsi="Calibri" w:cs="Calibri"/>
          <w:b/>
          <w:color w:val="FF0000"/>
          <w:w w:val="79"/>
          <w:position w:val="-1"/>
          <w:sz w:val="16"/>
          <w:szCs w:val="16"/>
        </w:rPr>
        <w:t xml:space="preserve">L </w:t>
      </w:r>
      <w:r w:rsidRPr="00FB110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16"/>
          <w:szCs w:val="16"/>
        </w:rPr>
        <w:t>INFORMATION</w:t>
      </w:r>
      <w:r w:rsidR="00581A90" w:rsidRPr="00FB110F">
        <w:rPr>
          <w:rFonts w:ascii="Calibri" w:eastAsia="Arial" w:hAnsi="Calibri" w:cs="Calibri"/>
          <w:b/>
          <w:color w:val="FF0000"/>
          <w:w w:val="79"/>
          <w:position w:val="-1"/>
          <w:sz w:val="16"/>
          <w:szCs w:val="16"/>
        </w:rPr>
        <w:t>:</w:t>
      </w:r>
    </w:p>
    <w:p w:rsidR="006C1ACF" w:rsidRPr="00FB110F" w:rsidRDefault="00E06844" w:rsidP="006C1ACF">
      <w:pPr>
        <w:rPr>
          <w:sz w:val="16"/>
          <w:szCs w:val="16"/>
        </w:rPr>
      </w:pPr>
      <w:r w:rsidRPr="00FB110F">
        <w:rPr>
          <w:sz w:val="16"/>
          <w:szCs w:val="16"/>
        </w:rPr>
        <w:t>1. LAST NAME</w:t>
      </w:r>
      <w:proofErr w:type="gramStart"/>
      <w:r w:rsidRPr="00FB110F">
        <w:rPr>
          <w:sz w:val="16"/>
          <w:szCs w:val="16"/>
        </w:rPr>
        <w:t>:</w:t>
      </w:r>
      <w:r w:rsidR="001966E5" w:rsidRPr="00FB110F">
        <w:rPr>
          <w:sz w:val="16"/>
          <w:szCs w:val="16"/>
        </w:rPr>
        <w:t>KRISHNAPAN</w:t>
      </w:r>
      <w:proofErr w:type="gramEnd"/>
    </w:p>
    <w:p w:rsidR="00430829" w:rsidRPr="00FB110F" w:rsidRDefault="00E06844" w:rsidP="006C1ACF">
      <w:pPr>
        <w:rPr>
          <w:sz w:val="16"/>
          <w:szCs w:val="16"/>
        </w:rPr>
      </w:pPr>
      <w:r w:rsidRPr="00FB110F">
        <w:rPr>
          <w:sz w:val="16"/>
          <w:szCs w:val="16"/>
        </w:rPr>
        <w:t xml:space="preserve">2. MIDDLE NAME: </w:t>
      </w:r>
      <w:r w:rsidR="001966E5" w:rsidRPr="00FB110F">
        <w:rPr>
          <w:sz w:val="16"/>
          <w:szCs w:val="16"/>
        </w:rPr>
        <w:t>NA</w:t>
      </w:r>
    </w:p>
    <w:p w:rsidR="00430829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>3. FIRST NAME</w:t>
      </w:r>
      <w:proofErr w:type="gramStart"/>
      <w:r w:rsidRPr="00FB110F">
        <w:rPr>
          <w:sz w:val="16"/>
          <w:szCs w:val="16"/>
        </w:rPr>
        <w:t>:</w:t>
      </w:r>
      <w:r w:rsidR="001966E5" w:rsidRPr="00FB110F">
        <w:rPr>
          <w:sz w:val="16"/>
          <w:szCs w:val="16"/>
        </w:rPr>
        <w:t>ALAGU</w:t>
      </w:r>
      <w:proofErr w:type="gramEnd"/>
      <w:r w:rsidR="001966E5" w:rsidRPr="00FB110F">
        <w:rPr>
          <w:sz w:val="16"/>
          <w:szCs w:val="16"/>
        </w:rPr>
        <w:t xml:space="preserve"> NARAYANAN</w:t>
      </w:r>
    </w:p>
    <w:p w:rsidR="00430829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>4. OCCUPATION:</w:t>
      </w:r>
      <w:r w:rsidR="001966E5" w:rsidRPr="00FB110F">
        <w:rPr>
          <w:sz w:val="16"/>
          <w:szCs w:val="16"/>
        </w:rPr>
        <w:t xml:space="preserve"> SOFTWARE ENGINEER</w:t>
      </w:r>
    </w:p>
    <w:p w:rsidR="00430829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 xml:space="preserve">5. DOB: </w:t>
      </w:r>
      <w:r w:rsidR="001966E5" w:rsidRPr="00FB110F">
        <w:rPr>
          <w:sz w:val="16"/>
          <w:szCs w:val="16"/>
        </w:rPr>
        <w:t>07/25/1988</w:t>
      </w:r>
    </w:p>
    <w:p w:rsidR="00430829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 xml:space="preserve">6. EMAIL ID: </w:t>
      </w:r>
      <w:hyperlink r:id="rId8" w:history="1">
        <w:r w:rsidR="001966E5" w:rsidRPr="00FB110F">
          <w:rPr>
            <w:rStyle w:val="Hyperlink"/>
            <w:sz w:val="16"/>
            <w:szCs w:val="16"/>
          </w:rPr>
          <w:t>ALAGU.K.NARAYANAN@GMAIL.COM</w:t>
        </w:r>
      </w:hyperlink>
      <w:r w:rsidR="001966E5" w:rsidRPr="00FB110F">
        <w:rPr>
          <w:sz w:val="16"/>
          <w:szCs w:val="16"/>
        </w:rPr>
        <w:tab/>
      </w:r>
    </w:p>
    <w:p w:rsidR="00931D8A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 xml:space="preserve">7. CONTACT NO: </w:t>
      </w:r>
      <w:r w:rsidR="001966E5" w:rsidRPr="00FB110F">
        <w:rPr>
          <w:sz w:val="16"/>
          <w:szCs w:val="16"/>
        </w:rPr>
        <w:t>704-699-3300</w:t>
      </w:r>
    </w:p>
    <w:p w:rsidR="00430829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 xml:space="preserve">8. CURRENT ADDRESS: </w:t>
      </w:r>
      <w:r w:rsidR="001966E5" w:rsidRPr="00FB110F">
        <w:rPr>
          <w:sz w:val="16"/>
          <w:szCs w:val="16"/>
        </w:rPr>
        <w:t>16115 SAVORY CIR, PARKER, CO - 80134</w:t>
      </w:r>
    </w:p>
    <w:p w:rsidR="00430829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 xml:space="preserve">9. MARITAL STATUS ON 31ST DEC 2022: </w:t>
      </w:r>
      <w:r w:rsidR="001966E5" w:rsidRPr="00FB110F">
        <w:rPr>
          <w:sz w:val="16"/>
          <w:szCs w:val="16"/>
        </w:rPr>
        <w:t>MARRIED</w:t>
      </w:r>
    </w:p>
    <w:p w:rsidR="00430829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>10</w:t>
      </w:r>
      <w:r w:rsidR="00B6321C" w:rsidRPr="00FB110F">
        <w:rPr>
          <w:sz w:val="16"/>
          <w:szCs w:val="16"/>
        </w:rPr>
        <w:t>. VISA STATUS ON 31ST DEC 2022:</w:t>
      </w:r>
      <w:r w:rsidR="001966E5" w:rsidRPr="00FB110F">
        <w:rPr>
          <w:sz w:val="16"/>
          <w:szCs w:val="16"/>
        </w:rPr>
        <w:t xml:space="preserve"> H1B</w:t>
      </w:r>
    </w:p>
    <w:p w:rsidR="00430829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>11. NO OF MONTHS STAYED IN US IN THE YEAR 2022:</w:t>
      </w:r>
      <w:r w:rsidR="001966E5" w:rsidRPr="00FB110F">
        <w:rPr>
          <w:sz w:val="16"/>
          <w:szCs w:val="16"/>
        </w:rPr>
        <w:t xml:space="preserve"> 11 MONTHS</w:t>
      </w:r>
    </w:p>
    <w:p w:rsidR="00430829" w:rsidRPr="00FB110F" w:rsidRDefault="00E06844" w:rsidP="00430829">
      <w:pPr>
        <w:rPr>
          <w:sz w:val="16"/>
          <w:szCs w:val="16"/>
        </w:rPr>
      </w:pPr>
      <w:r w:rsidRPr="00FB110F">
        <w:rPr>
          <w:sz w:val="16"/>
          <w:szCs w:val="16"/>
        </w:rPr>
        <w:t>12. STATE LIVED IN US IN 2022(MENTION NAME &amp; DATE IF LIVED MORE THAN ONE STATE):</w:t>
      </w:r>
      <w:r w:rsidR="001966E5" w:rsidRPr="00FB110F">
        <w:rPr>
          <w:sz w:val="16"/>
          <w:szCs w:val="16"/>
        </w:rPr>
        <w:t xml:space="preserve"> COLORADO</w:t>
      </w:r>
    </w:p>
    <w:p w:rsidR="00556C7D" w:rsidRPr="00FB110F" w:rsidRDefault="00D8313B">
      <w:pPr>
        <w:rPr>
          <w:sz w:val="16"/>
          <w:szCs w:val="16"/>
        </w:rPr>
      </w:pPr>
      <w:r w:rsidRPr="00FB110F">
        <w:rPr>
          <w:sz w:val="16"/>
          <w:szCs w:val="16"/>
        </w:rPr>
        <w:t>13</w:t>
      </w:r>
      <w:proofErr w:type="gramStart"/>
      <w:r w:rsidR="00430829" w:rsidRPr="00FB110F">
        <w:rPr>
          <w:sz w:val="16"/>
          <w:szCs w:val="16"/>
        </w:rPr>
        <w:t>.</w:t>
      </w:r>
      <w:r w:rsidR="00E06844" w:rsidRPr="00FB110F">
        <w:rPr>
          <w:sz w:val="16"/>
          <w:szCs w:val="16"/>
        </w:rPr>
        <w:t>ANY</w:t>
      </w:r>
      <w:proofErr w:type="gramEnd"/>
      <w:r w:rsidR="00E06844" w:rsidRPr="00FB110F">
        <w:rPr>
          <w:sz w:val="16"/>
          <w:szCs w:val="16"/>
        </w:rPr>
        <w:t xml:space="preserve"> LOANS IN INDIA OR USA</w:t>
      </w:r>
      <w:r w:rsidR="00430829" w:rsidRPr="00FB110F">
        <w:rPr>
          <w:sz w:val="16"/>
          <w:szCs w:val="16"/>
        </w:rPr>
        <w:t>:</w:t>
      </w:r>
      <w:r w:rsidR="001966E5" w:rsidRPr="00FB110F">
        <w:rPr>
          <w:sz w:val="16"/>
          <w:szCs w:val="16"/>
        </w:rPr>
        <w:t xml:space="preserve"> HOME LOAN ($2550 EVERY MONTH)</w:t>
      </w:r>
    </w:p>
    <w:p w:rsidR="00C76ED7" w:rsidRPr="00FB110F" w:rsidRDefault="00D8313B">
      <w:pPr>
        <w:rPr>
          <w:sz w:val="16"/>
          <w:szCs w:val="16"/>
        </w:rPr>
      </w:pPr>
      <w:r w:rsidRPr="00FB110F">
        <w:rPr>
          <w:sz w:val="16"/>
          <w:szCs w:val="16"/>
        </w:rPr>
        <w:t>14</w:t>
      </w:r>
      <w:proofErr w:type="gramStart"/>
      <w:r w:rsidR="00C76ED7" w:rsidRPr="00FB110F">
        <w:rPr>
          <w:sz w:val="16"/>
          <w:szCs w:val="16"/>
        </w:rPr>
        <w:t>.</w:t>
      </w:r>
      <w:r w:rsidR="00E06844" w:rsidRPr="00FB110F">
        <w:rPr>
          <w:sz w:val="16"/>
          <w:szCs w:val="16"/>
        </w:rPr>
        <w:t>FIRST</w:t>
      </w:r>
      <w:proofErr w:type="gramEnd"/>
      <w:r w:rsidR="00E06844" w:rsidRPr="00FB110F">
        <w:rPr>
          <w:sz w:val="16"/>
          <w:szCs w:val="16"/>
        </w:rPr>
        <w:t xml:space="preserve"> PORT OF ENTRY DATE </w:t>
      </w:r>
      <w:r w:rsidR="002B167B" w:rsidRPr="00FB110F">
        <w:rPr>
          <w:sz w:val="16"/>
          <w:szCs w:val="16"/>
        </w:rPr>
        <w:t>(</w:t>
      </w:r>
      <w:r w:rsidR="00E06844" w:rsidRPr="00FB110F">
        <w:rPr>
          <w:sz w:val="16"/>
          <w:szCs w:val="16"/>
        </w:rPr>
        <w:t>YEAR</w:t>
      </w:r>
      <w:r w:rsidR="002B167B" w:rsidRPr="00FB110F">
        <w:rPr>
          <w:sz w:val="16"/>
          <w:szCs w:val="16"/>
        </w:rPr>
        <w:t>)</w:t>
      </w:r>
      <w:r w:rsidR="00E06844" w:rsidRPr="00FB110F">
        <w:rPr>
          <w:sz w:val="16"/>
          <w:szCs w:val="16"/>
        </w:rPr>
        <w:t xml:space="preserve">TO USA </w:t>
      </w:r>
      <w:r w:rsidR="007E728D" w:rsidRPr="00FB110F">
        <w:rPr>
          <w:sz w:val="16"/>
          <w:szCs w:val="16"/>
        </w:rPr>
        <w:t>:</w:t>
      </w:r>
      <w:r w:rsidR="001966E5" w:rsidRPr="00FB110F">
        <w:rPr>
          <w:sz w:val="16"/>
          <w:szCs w:val="16"/>
        </w:rPr>
        <w:t xml:space="preserve"> BOSTON</w:t>
      </w:r>
    </w:p>
    <w:p w:rsidR="00B71320" w:rsidRPr="00FB110F" w:rsidRDefault="00D8313B">
      <w:pPr>
        <w:rPr>
          <w:sz w:val="16"/>
          <w:szCs w:val="16"/>
        </w:rPr>
      </w:pPr>
      <w:r w:rsidRPr="00FB110F">
        <w:rPr>
          <w:sz w:val="16"/>
          <w:szCs w:val="16"/>
        </w:rPr>
        <w:t>15</w:t>
      </w:r>
      <w:r w:rsidR="00B71320" w:rsidRPr="00FB110F">
        <w:rPr>
          <w:sz w:val="16"/>
          <w:szCs w:val="16"/>
        </w:rPr>
        <w:t xml:space="preserve">. SSN: </w:t>
      </w:r>
      <w:r w:rsidR="001966E5" w:rsidRPr="00FB110F">
        <w:rPr>
          <w:sz w:val="16"/>
          <w:szCs w:val="16"/>
        </w:rPr>
        <w:t>671-62-3034</w:t>
      </w:r>
    </w:p>
    <w:p w:rsidR="00C76ED7" w:rsidRPr="00FB110F" w:rsidRDefault="00E06844">
      <w:pPr>
        <w:rPr>
          <w:b/>
          <w:color w:val="FF0000"/>
          <w:sz w:val="16"/>
          <w:szCs w:val="16"/>
        </w:rPr>
      </w:pPr>
      <w:r w:rsidRPr="00FB110F">
        <w:rPr>
          <w:b/>
          <w:color w:val="FF0000"/>
          <w:sz w:val="16"/>
          <w:szCs w:val="16"/>
        </w:rPr>
        <w:t>SPOUSE DETAILS</w:t>
      </w:r>
      <w:r w:rsidR="00D0553B" w:rsidRPr="00FB110F">
        <w:rPr>
          <w:b/>
          <w:color w:val="FF0000"/>
          <w:sz w:val="16"/>
          <w:szCs w:val="16"/>
        </w:rPr>
        <w:t>:</w:t>
      </w:r>
    </w:p>
    <w:p w:rsidR="00DB3111" w:rsidRPr="00FB110F" w:rsidRDefault="00DB3111" w:rsidP="002B167B">
      <w:pPr>
        <w:rPr>
          <w:sz w:val="16"/>
          <w:szCs w:val="16"/>
        </w:rPr>
      </w:pPr>
      <w:r w:rsidRPr="00FB110F">
        <w:rPr>
          <w:sz w:val="16"/>
          <w:szCs w:val="16"/>
        </w:rPr>
        <w:t>1. LAST NAME:</w:t>
      </w:r>
      <w:r w:rsidR="001966E5" w:rsidRPr="00FB110F">
        <w:rPr>
          <w:sz w:val="16"/>
          <w:szCs w:val="16"/>
        </w:rPr>
        <w:t xml:space="preserve"> MUTHU</w:t>
      </w:r>
    </w:p>
    <w:p w:rsidR="002B167B" w:rsidRPr="00FB110F" w:rsidRDefault="00DB3111" w:rsidP="002B167B">
      <w:pPr>
        <w:rPr>
          <w:sz w:val="16"/>
          <w:szCs w:val="16"/>
        </w:rPr>
      </w:pPr>
      <w:r w:rsidRPr="00FB110F">
        <w:rPr>
          <w:sz w:val="16"/>
          <w:szCs w:val="16"/>
        </w:rPr>
        <w:t>2</w:t>
      </w:r>
      <w:r w:rsidR="00E06844" w:rsidRPr="00FB110F">
        <w:rPr>
          <w:sz w:val="16"/>
          <w:szCs w:val="16"/>
        </w:rPr>
        <w:t>. FIRST NAME:</w:t>
      </w:r>
      <w:r w:rsidR="001966E5" w:rsidRPr="00FB110F">
        <w:rPr>
          <w:sz w:val="16"/>
          <w:szCs w:val="16"/>
        </w:rPr>
        <w:t xml:space="preserve"> SHANMUGAPRIYA</w:t>
      </w:r>
    </w:p>
    <w:p w:rsidR="00C76ED7" w:rsidRPr="00FB110F" w:rsidRDefault="00E06844">
      <w:pPr>
        <w:rPr>
          <w:sz w:val="16"/>
          <w:szCs w:val="16"/>
        </w:rPr>
      </w:pPr>
      <w:r w:rsidRPr="00FB110F">
        <w:rPr>
          <w:sz w:val="16"/>
          <w:szCs w:val="16"/>
        </w:rPr>
        <w:lastRenderedPageBreak/>
        <w:t>3. ITIN/SSN:</w:t>
      </w:r>
      <w:r w:rsidR="001966E5" w:rsidRPr="00FB110F">
        <w:rPr>
          <w:sz w:val="16"/>
          <w:szCs w:val="16"/>
        </w:rPr>
        <w:t xml:space="preserve"> 885-84-8557</w:t>
      </w:r>
    </w:p>
    <w:p w:rsidR="00C76ED7" w:rsidRPr="00FB110F" w:rsidRDefault="00E06844">
      <w:pPr>
        <w:rPr>
          <w:sz w:val="16"/>
          <w:szCs w:val="16"/>
        </w:rPr>
      </w:pPr>
      <w:r w:rsidRPr="00FB110F">
        <w:rPr>
          <w:sz w:val="16"/>
          <w:szCs w:val="16"/>
        </w:rPr>
        <w:t>4. DOB:</w:t>
      </w:r>
      <w:r w:rsidR="001966E5" w:rsidRPr="00FB110F">
        <w:rPr>
          <w:sz w:val="16"/>
          <w:szCs w:val="16"/>
        </w:rPr>
        <w:t xml:space="preserve"> 11/28/1989</w:t>
      </w:r>
    </w:p>
    <w:p w:rsidR="00C76ED7" w:rsidRPr="00FB110F" w:rsidRDefault="00E06844">
      <w:pPr>
        <w:rPr>
          <w:sz w:val="16"/>
          <w:szCs w:val="16"/>
        </w:rPr>
      </w:pPr>
      <w:r w:rsidRPr="00FB110F">
        <w:rPr>
          <w:sz w:val="16"/>
          <w:szCs w:val="16"/>
        </w:rPr>
        <w:t>5. OCCUPATION:</w:t>
      </w:r>
      <w:r w:rsidR="001966E5" w:rsidRPr="00FB110F">
        <w:rPr>
          <w:sz w:val="16"/>
          <w:szCs w:val="16"/>
        </w:rPr>
        <w:t xml:space="preserve"> WEB DEVELOPER</w:t>
      </w:r>
    </w:p>
    <w:p w:rsidR="004355E7" w:rsidRPr="00FB110F" w:rsidRDefault="004355E7">
      <w:pPr>
        <w:rPr>
          <w:sz w:val="16"/>
          <w:szCs w:val="16"/>
        </w:rPr>
      </w:pPr>
      <w:r w:rsidRPr="00FB110F">
        <w:rPr>
          <w:sz w:val="16"/>
          <w:szCs w:val="16"/>
        </w:rPr>
        <w:t xml:space="preserve"> 6. EMAIL ID:</w:t>
      </w:r>
      <w:r w:rsidR="001966E5" w:rsidRPr="00FB110F">
        <w:rPr>
          <w:sz w:val="16"/>
          <w:szCs w:val="16"/>
        </w:rPr>
        <w:t xml:space="preserve"> PRIYA.ROSE1128@GMAIL.COM</w:t>
      </w:r>
    </w:p>
    <w:p w:rsidR="004355E7" w:rsidRPr="00FB110F" w:rsidRDefault="004355E7">
      <w:pPr>
        <w:rPr>
          <w:sz w:val="16"/>
          <w:szCs w:val="16"/>
        </w:rPr>
      </w:pPr>
      <w:proofErr w:type="gramStart"/>
      <w:r w:rsidRPr="00FB110F">
        <w:rPr>
          <w:sz w:val="16"/>
          <w:szCs w:val="16"/>
        </w:rPr>
        <w:t>7.CONTACT</w:t>
      </w:r>
      <w:proofErr w:type="gramEnd"/>
      <w:r w:rsidRPr="00FB110F">
        <w:rPr>
          <w:sz w:val="16"/>
          <w:szCs w:val="16"/>
        </w:rPr>
        <w:t xml:space="preserve"> NO:</w:t>
      </w:r>
      <w:r w:rsidR="001966E5" w:rsidRPr="00FB110F">
        <w:rPr>
          <w:sz w:val="16"/>
          <w:szCs w:val="16"/>
        </w:rPr>
        <w:t xml:space="preserve"> 720-757-5099</w:t>
      </w:r>
    </w:p>
    <w:p w:rsidR="00C76ED7" w:rsidRPr="00FB110F" w:rsidRDefault="00E06844">
      <w:pPr>
        <w:rPr>
          <w:b/>
          <w:color w:val="FF0000"/>
          <w:sz w:val="16"/>
          <w:szCs w:val="16"/>
        </w:rPr>
      </w:pPr>
      <w:r w:rsidRPr="00FB110F">
        <w:rPr>
          <w:b/>
          <w:color w:val="FF0000"/>
          <w:sz w:val="16"/>
          <w:szCs w:val="16"/>
        </w:rPr>
        <w:t>KIDS DETAILS</w:t>
      </w:r>
      <w:r w:rsidR="00D0553B" w:rsidRPr="00FB110F">
        <w:rPr>
          <w:b/>
          <w:color w:val="FF0000"/>
          <w:sz w:val="16"/>
          <w:szCs w:val="16"/>
        </w:rPr>
        <w:t>:</w:t>
      </w:r>
    </w:p>
    <w:p w:rsidR="00DB3111" w:rsidRPr="00FB110F" w:rsidRDefault="00DB3111" w:rsidP="002B167B">
      <w:pPr>
        <w:rPr>
          <w:sz w:val="16"/>
          <w:szCs w:val="16"/>
        </w:rPr>
      </w:pPr>
      <w:r w:rsidRPr="00FB110F">
        <w:rPr>
          <w:sz w:val="16"/>
          <w:szCs w:val="16"/>
        </w:rPr>
        <w:t>1. LAST NAME:</w:t>
      </w:r>
      <w:r w:rsidR="001966E5" w:rsidRPr="00FB110F">
        <w:rPr>
          <w:sz w:val="16"/>
          <w:szCs w:val="16"/>
        </w:rPr>
        <w:t xml:space="preserve"> ALAGUNARAYANAN</w:t>
      </w:r>
    </w:p>
    <w:p w:rsidR="002B167B" w:rsidRPr="00FB110F" w:rsidRDefault="00DB3111" w:rsidP="002B167B">
      <w:pPr>
        <w:rPr>
          <w:sz w:val="16"/>
          <w:szCs w:val="16"/>
        </w:rPr>
      </w:pPr>
      <w:r w:rsidRPr="00FB110F">
        <w:rPr>
          <w:sz w:val="16"/>
          <w:szCs w:val="16"/>
        </w:rPr>
        <w:t>2</w:t>
      </w:r>
      <w:r w:rsidR="00E06844" w:rsidRPr="00FB110F">
        <w:rPr>
          <w:sz w:val="16"/>
          <w:szCs w:val="16"/>
        </w:rPr>
        <w:t>. FIRST NAME:</w:t>
      </w:r>
      <w:r w:rsidR="001966E5" w:rsidRPr="00FB110F">
        <w:rPr>
          <w:sz w:val="16"/>
          <w:szCs w:val="16"/>
        </w:rPr>
        <w:t xml:space="preserve"> KAVIN KRISHNA</w:t>
      </w:r>
    </w:p>
    <w:p w:rsidR="00FE4419" w:rsidRPr="00FB110F" w:rsidRDefault="00E06844" w:rsidP="002B167B">
      <w:pPr>
        <w:rPr>
          <w:sz w:val="16"/>
          <w:szCs w:val="16"/>
        </w:rPr>
      </w:pPr>
      <w:r w:rsidRPr="00FB110F">
        <w:rPr>
          <w:sz w:val="16"/>
          <w:szCs w:val="16"/>
        </w:rPr>
        <w:t>3. ITIN/SSN:</w:t>
      </w:r>
      <w:r w:rsidR="001966E5" w:rsidRPr="00FB110F">
        <w:rPr>
          <w:sz w:val="16"/>
          <w:szCs w:val="16"/>
        </w:rPr>
        <w:t xml:space="preserve"> 735-86-0927</w:t>
      </w:r>
    </w:p>
    <w:p w:rsidR="004355E7" w:rsidRPr="00FB110F" w:rsidRDefault="004355E7" w:rsidP="002B167B">
      <w:pPr>
        <w:rPr>
          <w:sz w:val="16"/>
          <w:szCs w:val="16"/>
        </w:rPr>
      </w:pPr>
    </w:p>
    <w:p w:rsidR="004355E7" w:rsidRPr="00FB110F" w:rsidRDefault="004355E7" w:rsidP="002B167B">
      <w:pPr>
        <w:rPr>
          <w:sz w:val="16"/>
          <w:szCs w:val="16"/>
        </w:rPr>
      </w:pPr>
    </w:p>
    <w:p w:rsidR="002B167B" w:rsidRPr="00FB110F" w:rsidRDefault="00E06844" w:rsidP="002B167B">
      <w:pPr>
        <w:rPr>
          <w:sz w:val="16"/>
          <w:szCs w:val="16"/>
        </w:rPr>
      </w:pPr>
      <w:r w:rsidRPr="00FB110F">
        <w:rPr>
          <w:sz w:val="16"/>
          <w:szCs w:val="16"/>
        </w:rPr>
        <w:t>4. DOB:</w:t>
      </w:r>
      <w:r w:rsidR="001966E5" w:rsidRPr="00FB110F">
        <w:rPr>
          <w:sz w:val="16"/>
          <w:szCs w:val="16"/>
        </w:rPr>
        <w:t xml:space="preserve"> 06/14/2019</w:t>
      </w:r>
    </w:p>
    <w:p w:rsidR="00C76ED7" w:rsidRPr="00FB110F" w:rsidRDefault="002B167B">
      <w:pPr>
        <w:rPr>
          <w:sz w:val="16"/>
          <w:szCs w:val="16"/>
        </w:rPr>
      </w:pPr>
      <w:proofErr w:type="gramStart"/>
      <w:r w:rsidRPr="00FB110F">
        <w:rPr>
          <w:sz w:val="16"/>
          <w:szCs w:val="16"/>
        </w:rPr>
        <w:t>5.Amount</w:t>
      </w:r>
      <w:proofErr w:type="gramEnd"/>
      <w:r w:rsidRPr="00FB110F">
        <w:rPr>
          <w:sz w:val="16"/>
          <w:szCs w:val="16"/>
        </w:rPr>
        <w:t xml:space="preserve"> received as c</w:t>
      </w:r>
      <w:r w:rsidR="00C76ED7" w:rsidRPr="00FB110F">
        <w:rPr>
          <w:sz w:val="16"/>
          <w:szCs w:val="16"/>
        </w:rPr>
        <w:t>hild tax credit</w:t>
      </w:r>
      <w:r w:rsidR="00761FED" w:rsidRPr="00FB110F">
        <w:rPr>
          <w:sz w:val="16"/>
          <w:szCs w:val="16"/>
        </w:rPr>
        <w:t xml:space="preserve"> in </w:t>
      </w:r>
      <w:r w:rsidR="00344A50" w:rsidRPr="00FB110F">
        <w:rPr>
          <w:sz w:val="16"/>
          <w:szCs w:val="16"/>
        </w:rPr>
        <w:t>2022:</w:t>
      </w:r>
      <w:r w:rsidR="001966E5" w:rsidRPr="00FB110F">
        <w:rPr>
          <w:sz w:val="16"/>
          <w:szCs w:val="16"/>
        </w:rPr>
        <w:t xml:space="preserve"> NOT SURE</w:t>
      </w:r>
      <w:r w:rsidR="00344A50" w:rsidRPr="00FB110F">
        <w:rPr>
          <w:sz w:val="16"/>
          <w:szCs w:val="16"/>
        </w:rPr>
        <w:t xml:space="preserve"> IF I HAVE RECEIVED</w:t>
      </w:r>
      <w:r w:rsidR="001966E5" w:rsidRPr="00FB110F">
        <w:rPr>
          <w:sz w:val="16"/>
          <w:szCs w:val="16"/>
        </w:rPr>
        <w:t xml:space="preserve">, BUT RECEIVED $750 EACH FOR MYSELF AND SPOUSE FROM COLORADO STATE </w:t>
      </w:r>
    </w:p>
    <w:p w:rsidR="00AF1446" w:rsidRPr="00FB110F" w:rsidRDefault="00AF1446">
      <w:pPr>
        <w:rPr>
          <w:sz w:val="16"/>
          <w:szCs w:val="16"/>
        </w:rPr>
      </w:pPr>
    </w:p>
    <w:sectPr w:rsidR="00AF1446" w:rsidRPr="00FB110F" w:rsidSect="00051E4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F6" w:rsidRDefault="006042F6" w:rsidP="00C76ED7">
      <w:pPr>
        <w:spacing w:after="0" w:line="240" w:lineRule="auto"/>
      </w:pPr>
      <w:r>
        <w:separator/>
      </w:r>
    </w:p>
  </w:endnote>
  <w:endnote w:type="continuationSeparator" w:id="1">
    <w:p w:rsidR="006042F6" w:rsidRDefault="006042F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E5" w:rsidRDefault="001966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E5" w:rsidRDefault="001966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E5" w:rsidRDefault="00196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F6" w:rsidRDefault="006042F6" w:rsidP="00C76ED7">
      <w:pPr>
        <w:spacing w:after="0" w:line="240" w:lineRule="auto"/>
      </w:pPr>
      <w:r>
        <w:separator/>
      </w:r>
    </w:p>
  </w:footnote>
  <w:footnote w:type="continuationSeparator" w:id="1">
    <w:p w:rsidR="006042F6" w:rsidRDefault="006042F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966E5"/>
    <w:rsid w:val="001D07DC"/>
    <w:rsid w:val="002B167B"/>
    <w:rsid w:val="0032162A"/>
    <w:rsid w:val="00331EF9"/>
    <w:rsid w:val="00341F28"/>
    <w:rsid w:val="00344A50"/>
    <w:rsid w:val="0036262B"/>
    <w:rsid w:val="003C2B5D"/>
    <w:rsid w:val="00430829"/>
    <w:rsid w:val="004355E7"/>
    <w:rsid w:val="0047406C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2F6"/>
    <w:rsid w:val="006047AE"/>
    <w:rsid w:val="00652013"/>
    <w:rsid w:val="006C1ACF"/>
    <w:rsid w:val="00761FED"/>
    <w:rsid w:val="007A5C59"/>
    <w:rsid w:val="007E728D"/>
    <w:rsid w:val="008040AF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B110F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66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66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6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GU.K.NARAYANA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57</cp:revision>
  <dcterms:created xsi:type="dcterms:W3CDTF">2021-08-16T18:20:00Z</dcterms:created>
  <dcterms:modified xsi:type="dcterms:W3CDTF">2023-02-28T00:16:00Z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4591e-2156-4e7e-b8dc-60ccb91b4f06_Enabled">
    <vt:lpwstr>true</vt:lpwstr>
  </property>
  <property fmtid="{D5CDD505-2E9C-101B-9397-08002B2CF9AE}" pid="3" name="MSIP_Label_1a04591e-2156-4e7e-b8dc-60ccb91b4f06_SetDate">
    <vt:lpwstr>2023-02-27T19:58:14Z</vt:lpwstr>
  </property>
  <property fmtid="{D5CDD505-2E9C-101B-9397-08002B2CF9AE}" pid="4" name="MSIP_Label_1a04591e-2156-4e7e-b8dc-60ccb91b4f06_Method">
    <vt:lpwstr>Standard</vt:lpwstr>
  </property>
  <property fmtid="{D5CDD505-2E9C-101B-9397-08002B2CF9AE}" pid="5" name="MSIP_Label_1a04591e-2156-4e7e-b8dc-60ccb91b4f06_Name">
    <vt:lpwstr>Internal-THD</vt:lpwstr>
  </property>
  <property fmtid="{D5CDD505-2E9C-101B-9397-08002B2CF9AE}" pid="6" name="MSIP_Label_1a04591e-2156-4e7e-b8dc-60ccb91b4f06_SiteId">
    <vt:lpwstr>fb7e6711-b619-4fbe-afe6-f83b12673323</vt:lpwstr>
  </property>
  <property fmtid="{D5CDD505-2E9C-101B-9397-08002B2CF9AE}" pid="7" name="MSIP_Label_1a04591e-2156-4e7e-b8dc-60ccb91b4f06_ActionId">
    <vt:lpwstr>de9a676d-cd95-4cbe-89e3-f7d20ad6b901</vt:lpwstr>
  </property>
  <property fmtid="{D5CDD505-2E9C-101B-9397-08002B2CF9AE}" pid="8" name="MSIP_Label_1a04591e-2156-4e7e-b8dc-60ccb91b4f06_ContentBits">
    <vt:lpwstr>2</vt:lpwstr>
  </property>
</Properties>
</file>