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424F">
      <w:r w:rsidRPr="000A424F">
        <w:t>F1 CPT</w:t>
      </w:r>
    </w:p>
    <w:p w:rsidR="000A424F" w:rsidRDefault="000A424F">
      <w:r w:rsidRPr="000A424F">
        <w:t>SINGLE</w:t>
      </w:r>
    </w:p>
    <w:p w:rsidR="000A424F" w:rsidRDefault="000A424F">
      <w:r w:rsidRPr="000A424F">
        <w:t>TEXAS</w:t>
      </w:r>
    </w:p>
    <w:sectPr w:rsidR="000A4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A424F"/>
    <w:rsid w:val="000A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2023-01-30T21:30:00Z</dcterms:created>
  <dcterms:modified xsi:type="dcterms:W3CDTF">2023-01-30T21:30:00Z</dcterms:modified>
</cp:coreProperties>
</file>