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5" w:rsidRDefault="009A6975" w:rsidP="009A6975">
      <w:r>
        <w:t>Bank details</w:t>
      </w:r>
    </w:p>
    <w:p w:rsidR="009A6975" w:rsidRDefault="009A6975" w:rsidP="009A6975">
      <w:r>
        <w:t>Bank name - BOFA</w:t>
      </w:r>
    </w:p>
    <w:p w:rsidR="009A6975" w:rsidRDefault="009A6975" w:rsidP="009A6975">
      <w:r>
        <w:t>Account number - 466009299430</w:t>
      </w:r>
    </w:p>
    <w:p w:rsidR="009A6975" w:rsidRDefault="009A6975" w:rsidP="009A6975">
      <w:r>
        <w:t>Routing number - 011000138</w:t>
      </w:r>
    </w:p>
    <w:p w:rsidR="00000000" w:rsidRDefault="009A6975" w:rsidP="009A6975">
      <w:r>
        <w:t>Type - Checking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9A6975"/>
    <w:rsid w:val="009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2023-02-14T22:10:00Z</dcterms:created>
  <dcterms:modified xsi:type="dcterms:W3CDTF">2023-02-14T22:10:00Z</dcterms:modified>
</cp:coreProperties>
</file>