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E2" w:rsidRDefault="00127483" w:rsidP="00A25FE2">
      <w:r>
        <w:t>35566 COLLIER PL</w:t>
      </w:r>
    </w:p>
    <w:p w:rsidR="00280577" w:rsidRDefault="00127483" w:rsidP="00A25FE2">
      <w:r>
        <w:t>FREMONT, CA 94536</w:t>
      </w:r>
    </w:p>
    <w:p w:rsidR="00127483" w:rsidRDefault="00127483" w:rsidP="00A25FE2">
      <w:r>
        <w:t>RAMALINGESWARARAO BAPANAPALL</w:t>
      </w:r>
    </w:p>
    <w:p w:rsidR="00127483" w:rsidRDefault="00127483" w:rsidP="00A25FE2">
      <w:r>
        <w:t>510-417-1111</w:t>
      </w:r>
    </w:p>
    <w:sectPr w:rsidR="00127483" w:rsidSect="00280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25FE2"/>
    <w:rsid w:val="00127483"/>
    <w:rsid w:val="00280577"/>
    <w:rsid w:val="00A2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2023-03-10T19:31:00Z</dcterms:created>
  <dcterms:modified xsi:type="dcterms:W3CDTF">2023-03-15T20:20:00Z</dcterms:modified>
</cp:coreProperties>
</file>