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TY2022</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Times New Roman" w:hAnsi="Times New Roman" w:cs="Times New Roman" w:eastAsia="Times New Roman"/>
          <w:color w:val="auto"/>
          <w:spacing w:val="0"/>
          <w:position w:val="0"/>
          <w:sz w:val="22"/>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TY2022.</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Monisha </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Pavan </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Yartha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Puttagunta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804621508</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752066450</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06/01/1988</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12/26/1989</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Software Engineer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Software Engineer</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007"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6604 NW 150th terrace , Oklahoma city, Oklahoma-73142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6604 NW 150th terrace , Oklahoma city, Oklahoma-73142</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5138018282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4599948685</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monisha4b9@gmail.com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07/09/2013</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2022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16 2022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 OF MONTHS STAYED IN US DURING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2023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(470)-480-1883 OR WRITE TO </w:t>
      </w:r>
      <w:r>
        <w:rPr>
          <w:rFonts w:ascii="Calibri" w:hAnsi="Calibri" w:cs="Calibri" w:eastAsia="Calibri"/>
          <w:b/>
          <w:color w:val="auto"/>
          <w:spacing w:val="0"/>
          <w:position w:val="0"/>
          <w:sz w:val="24"/>
          <w:u w:val="single"/>
          <w:shd w:fill="auto" w:val="clear"/>
        </w:rPr>
        <w:t xml:space="preserve">info@gtaxfile.com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 COMPLETE CHILDCARE EXPENSES 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2160" w:firstLine="144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BANK ACCOUNT DETAILS</w:t>
      </w:r>
    </w:p>
    <w:tbl>
      <w:tblPr/>
      <w:tblGrid>
        <w:gridCol w:w="2545"/>
        <w:gridCol w:w="5130"/>
      </w:tblGrid>
      <w:tr>
        <w:trPr>
          <w:trHeight w:val="324" w:hRule="auto"/>
          <w:jc w:val="left"/>
        </w:trPr>
        <w:tc>
          <w:tcPr>
            <w:tcW w:w="7675"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3"/>
                <w:position w:val="-1"/>
                <w:sz w:val="24"/>
                <w:shd w:fill="auto" w:val="clear"/>
              </w:rPr>
            </w:pPr>
            <w:r>
              <w:rPr>
                <w:rFonts w:ascii="Calibri" w:hAnsi="Calibri" w:cs="Calibri" w:eastAsia="Calibri"/>
                <w:color w:val="auto"/>
                <w:spacing w:val="-3"/>
                <w:position w:val="-1"/>
                <w:sz w:val="24"/>
                <w:shd w:fill="auto" w:val="clear"/>
              </w:rPr>
              <w:t xml:space="preserve">BANK ROUTING NUMBER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(PAPER OR ELECTRONIC)</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(TY2022).</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57"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738"/>
        <w:gridCol w:w="2887"/>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           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2022</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Or Environment Saving Assets purchased</w:t>
      </w:r>
      <w:r>
        <w:rPr>
          <w:rFonts w:ascii="Calibri" w:hAnsi="Calibri" w:cs="Calibri" w:eastAsia="Calibri"/>
          <w:b/>
          <w:color w:val="4F6228"/>
          <w:spacing w:val="0"/>
          <w:position w:val="0"/>
          <w:sz w:val="24"/>
          <w:shd w:fill="auto" w:val="clear"/>
        </w:rPr>
        <w:t xml:space="preserv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2022</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43"/>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46"/>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2022</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w:t>
      </w:r>
    </w:p>
    <w:p>
      <w:pPr>
        <w:spacing w:before="9" w:after="0" w:line="240"/>
        <w:ind w:right="0" w:left="0" w:firstLine="0"/>
        <w:jc w:val="center"/>
        <w:rPr>
          <w:rFonts w:ascii="Calibri" w:hAnsi="Calibri" w:cs="Calibri" w:eastAsia="Calibri"/>
          <w:b/>
          <w:color w:val="4F6228"/>
          <w:spacing w:val="0"/>
          <w:position w:val="0"/>
          <w:sz w:val="24"/>
          <w:shd w:fill="auto" w:val="clear"/>
        </w:rPr>
      </w:pP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UPLOAD /EMAIL THE FOLLOWING DOCUMENTS ALONG WITH THE THIS TAX ORGANISER</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TY-2022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 from All</w:t>
            </w:r>
            <w:r>
              <w:rPr>
                <w:rFonts w:ascii="Calibri" w:hAnsi="Calibri" w:cs="Calibri" w:eastAsia="Calibri"/>
                <w:color w:val="002060"/>
                <w:spacing w:val="-4"/>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1099-INT &amp;1099-DIV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 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 </w:t>
            </w:r>
            <w:r>
              <w:rPr>
                <w:rFonts w:ascii="Calibri" w:hAnsi="Calibri" w:cs="Calibri" w:eastAsia="Calibri"/>
                <w:color w:val="002060"/>
                <w:spacing w:val="0"/>
                <w:position w:val="0"/>
                <w:sz w:val="24"/>
                <w:shd w:fill="auto" w:val="clear"/>
              </w:rPr>
              <w:t xml:space="preserve">of the year from AL</w:t>
            </w:r>
            <w:r>
              <w:rPr>
                <w:rFonts w:ascii="Calibri" w:hAnsi="Calibri" w:cs="Calibri" w:eastAsia="Calibri"/>
                <w:color w:val="002060"/>
                <w:spacing w:val="-4"/>
                <w:position w:val="0"/>
                <w:sz w:val="24"/>
                <w:shd w:fill="auto" w:val="clear"/>
              </w:rPr>
              <w:t xml:space="preserve">L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1099-SSA/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 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2022)</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 Home Mortgage Statement (India) (From 01st Jan To 31st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Education Loan Interest Certificate (India) (From 01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Jan To 31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Form-1099HC-(Details Required From Tax Payer who is residing in MA)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 New ITIN Or Renewal ITIN (Passport and VISA First and Last page is required)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43">
    <w:abstractNumId w:val="6"/>
  </w:num>
  <w:num w:numId="24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gtaxfile.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