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2569F" w:rsidTr="00E256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</w:t>
            </w:r>
          </w:p>
        </w:tc>
      </w:tr>
      <w:tr w:rsidR="00E2569F" w:rsidTr="00E25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101100045</w:t>
            </w:r>
          </w:p>
        </w:tc>
      </w:tr>
      <w:tr w:rsidR="00E2569F" w:rsidTr="00E25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518009403572</w:t>
            </w:r>
          </w:p>
        </w:tc>
      </w:tr>
      <w:tr w:rsidR="00E2569F" w:rsidTr="00E25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 account</w:t>
            </w:r>
          </w:p>
        </w:tc>
      </w:tr>
      <w:tr w:rsidR="00E2569F" w:rsidTr="00E256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Pranay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Kammari</w:t>
            </w:r>
            <w:proofErr w:type="spellEnd"/>
          </w:p>
        </w:tc>
      </w:tr>
    </w:tbl>
    <w:p w:rsidR="00E2569F" w:rsidRDefault="00E2569F" w:rsidP="00E2569F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2569F" w:rsidTr="00E256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E2569F" w:rsidTr="00E25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47886851 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2569F" w:rsidTr="00E25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2569F" w:rsidTr="00E25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06/15/2022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2569F" w:rsidTr="00E25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2569F" w:rsidTr="00E25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E2569F" w:rsidTr="00E256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9F" w:rsidRDefault="00E2569F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DE6B96" w:rsidRDefault="00DE6B96"/>
    <w:p w:rsidR="005E4A85" w:rsidRDefault="00E2569F" w:rsidP="00E2569F">
      <w:r>
        <w:t>Indian addres</w:t>
      </w:r>
      <w:r w:rsidR="005E4A85">
        <w:t>s</w:t>
      </w:r>
    </w:p>
    <w:p w:rsidR="005E4A85" w:rsidRDefault="005E4A85" w:rsidP="00E2569F"/>
    <w:p w:rsidR="00E2569F" w:rsidRDefault="00E2569F" w:rsidP="00E2569F">
      <w:proofErr w:type="gramStart"/>
      <w:r>
        <w:t xml:space="preserve">F No-209, </w:t>
      </w:r>
      <w:proofErr w:type="spellStart"/>
      <w:r>
        <w:t>Dwarakachendra</w:t>
      </w:r>
      <w:proofErr w:type="spellEnd"/>
      <w:r>
        <w:t xml:space="preserve"> Residency, </w:t>
      </w:r>
      <w:proofErr w:type="spellStart"/>
      <w:r>
        <w:t>vijaypuri</w:t>
      </w:r>
      <w:proofErr w:type="spellEnd"/>
      <w:r>
        <w:t xml:space="preserve"> colony, </w:t>
      </w:r>
      <w:proofErr w:type="spellStart"/>
      <w:r>
        <w:t>Lingojiguda</w:t>
      </w:r>
      <w:proofErr w:type="spellEnd"/>
      <w:r>
        <w:t>, SRNR.</w:t>
      </w:r>
      <w:proofErr w:type="gramEnd"/>
    </w:p>
    <w:p w:rsidR="00E2569F" w:rsidRDefault="00E2569F" w:rsidP="00E2569F">
      <w:proofErr w:type="spellStart"/>
      <w:r>
        <w:t>Hyderabad</w:t>
      </w:r>
      <w:proofErr w:type="gramStart"/>
      <w:r>
        <w:t>,Telangana,India</w:t>
      </w:r>
      <w:proofErr w:type="spellEnd"/>
      <w:proofErr w:type="gramEnd"/>
      <w:r>
        <w:t>.</w:t>
      </w:r>
    </w:p>
    <w:p w:rsidR="00E2569F" w:rsidRDefault="00E2569F" w:rsidP="00E2569F">
      <w:r>
        <w:t>Pin-500035</w:t>
      </w:r>
    </w:p>
    <w:sectPr w:rsidR="00E2569F" w:rsidSect="00DE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569F"/>
    <w:rsid w:val="005E4A85"/>
    <w:rsid w:val="00DE6B96"/>
    <w:rsid w:val="00E2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2023-04-04T23:31:00Z</dcterms:created>
  <dcterms:modified xsi:type="dcterms:W3CDTF">2023-04-05T00:16:00Z</dcterms:modified>
</cp:coreProperties>
</file>