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>
          <w:rFonts w:ascii="EB Garamond" w:cs="EB Garamond" w:eastAsia="EB Garamond" w:hAnsi="EB Garamond"/>
          <w:b w:val="1"/>
          <w:i w:val="1"/>
          <w:color w:val="c00000"/>
          <w:sz w:val="40"/>
          <w:szCs w:val="40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i w:val="1"/>
          <w:smallCaps w:val="1"/>
          <w:color w:val="c00000"/>
          <w:sz w:val="36"/>
          <w:szCs w:val="36"/>
          <w:vertAlign w:val="baseline"/>
          <w:rtl w:val="0"/>
        </w:rPr>
        <w:t xml:space="preserve">Foreign Bank Account Report [FBAR] - Questionnaire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jc w:val="both"/>
        <w:rPr>
          <w:rFonts w:ascii="EB Garamond" w:cs="EB Garamond" w:eastAsia="EB Garamond" w:hAnsi="EB Garamond"/>
          <w:b w:val="0"/>
          <w:color w:val="0070c0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smallCaps w:val="1"/>
          <w:color w:val="0070c0"/>
          <w:vertAlign w:val="baseline"/>
          <w:rtl w:val="0"/>
        </w:rPr>
        <w:t xml:space="preserve">General Notes: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EB Garamond" w:cs="EB Garamond" w:eastAsia="EB Garamond" w:hAnsi="EB Garamond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We request you to fill in </w:t>
      </w: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ALL</w:t>
      </w: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 the below details except the information that you have already provided to us at the time of your actual tax filing with Global Taxes LLC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EB Garamond" w:cs="EB Garamond" w:eastAsia="EB Garamond" w:hAnsi="EB Garamond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Call us on </w:t>
      </w: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212-920-4151 </w:t>
      </w: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(Ext-117) if you face any difficulty in filling these details.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EB Garamond" w:cs="EB Garamond" w:eastAsia="EB Garamond" w:hAnsi="EB Garamond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This FBAR is </w:t>
      </w: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NOT</w:t>
      </w: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 to be filed along with the tax return.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hanging="360"/>
        <w:jc w:val="both"/>
        <w:rPr>
          <w:rFonts w:ascii="EB Garamond" w:cs="EB Garamond" w:eastAsia="EB Garamond" w:hAnsi="EB Garamond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This FBAR </w:t>
      </w: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MUST</w:t>
      </w: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 be filed on / before </w:t>
      </w: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April 15 2020 </w:t>
      </w: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for the Tax Year 2019 financial accounts.</w:t>
      </w:r>
    </w:p>
    <w:p w:rsidR="00000000" w:rsidDel="00000000" w:rsidP="00000000" w:rsidRDefault="00000000" w:rsidRPr="00000000" w14:paraId="00000007">
      <w:pPr>
        <w:pStyle w:val="Heading1"/>
        <w:jc w:val="both"/>
        <w:rPr>
          <w:rFonts w:ascii="EB Garamond" w:cs="EB Garamond" w:eastAsia="EB Garamond" w:hAnsi="EB Garamond"/>
          <w:b w:val="0"/>
          <w:color w:val="0070c0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smallCaps w:val="1"/>
          <w:color w:val="0070c0"/>
          <w:vertAlign w:val="baseline"/>
          <w:rtl w:val="0"/>
        </w:rPr>
        <w:t xml:space="preserve">Basic Information:</w:t>
      </w:r>
      <w:r w:rsidDel="00000000" w:rsidR="00000000" w:rsidRPr="00000000">
        <w:rPr>
          <w:rtl w:val="0"/>
        </w:rPr>
      </w:r>
    </w:p>
    <w:tbl>
      <w:tblPr>
        <w:tblStyle w:val="Table1"/>
        <w:tblW w:w="996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208"/>
        <w:gridCol w:w="2920"/>
        <w:gridCol w:w="2840"/>
        <w:tblGridChange w:id="0">
          <w:tblGrid>
            <w:gridCol w:w="4208"/>
            <w:gridCol w:w="2920"/>
            <w:gridCol w:w="2840"/>
          </w:tblGrid>
        </w:tblGridChange>
      </w:tblGrid>
      <w:tr>
        <w:trPr>
          <w:cantSplit w:val="0"/>
          <w:tblHeader w:val="0"/>
        </w:trPr>
        <w:tc>
          <w:tcPr>
            <w:shd w:fill="4f81bd" w:val="clear"/>
            <w:vAlign w:val="top"/>
          </w:tcPr>
          <w:p w:rsidR="00000000" w:rsidDel="00000000" w:rsidP="00000000" w:rsidRDefault="00000000" w:rsidRPr="00000000" w14:paraId="00000008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c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4f81bd" w:val="clear"/>
            <w:vAlign w:val="top"/>
          </w:tcPr>
          <w:p w:rsidR="00000000" w:rsidDel="00000000" w:rsidP="00000000" w:rsidRDefault="00000000" w:rsidRPr="00000000" w14:paraId="00000009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b w:val="0"/>
                <w:color w:val="ffffff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ffffff"/>
                <w:sz w:val="24"/>
                <w:szCs w:val="24"/>
                <w:vertAlign w:val="baseline"/>
                <w:rtl w:val="0"/>
              </w:rPr>
              <w:t xml:space="preserve">PRIMARY TAXPAYER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4f81bd" w:val="clear"/>
            <w:vAlign w:val="top"/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b w:val="0"/>
                <w:color w:val="ffffff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ffffff"/>
                <w:sz w:val="24"/>
                <w:szCs w:val="24"/>
                <w:vertAlign w:val="baseline"/>
                <w:rtl w:val="0"/>
              </w:rPr>
              <w:t xml:space="preserve">SPOUSE (IF MARRIED)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FIRST NAME (AS IN SSN/ITIN)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vertAlign w:val="baseline"/>
                <w:rtl w:val="0"/>
              </w:rPr>
              <w:t xml:space="preserve">SANJU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MIDDLE NAME (AS IN SSN/ITIN)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F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0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1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LAST NAME (AS IN SSN/ITIN)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2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vertAlign w:val="baseline"/>
                <w:rtl w:val="0"/>
              </w:rPr>
              <w:t xml:space="preserve">GUNNA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DATE OF BIRTH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5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vertAlign w:val="baseline"/>
                <w:rtl w:val="0"/>
              </w:rPr>
              <w:t xml:space="preserve">07-20-1994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SSN/ITIN (IN US)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vertAlign w:val="baseline"/>
                <w:rtl w:val="0"/>
              </w:rPr>
              <w:t xml:space="preserve">808-96-0166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PAN NUMBER </w:t>
            </w: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(IN INDIA)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VISA STATUS AS ON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DEC 31, 202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H1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MARITAL STATUS AS ON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DEC 31, 202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vertAlign w:val="baseline"/>
                <w:rtl w:val="0"/>
              </w:rPr>
              <w:t xml:space="preserve">SINGLE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CURRENT ADDRESS (IN US)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175 N Harbor Dr,</w:t>
            </w: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vertAlign w:val="baseline"/>
                <w:rtl w:val="0"/>
              </w:rPr>
              <w:t xml:space="preserve"> Apt-2</w:t>
            </w: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214</w:t>
            </w: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vertAlign w:val="baseline"/>
                <w:rtl w:val="0"/>
              </w:rPr>
              <w:t xml:space="preserve">, CHICAGO,IL-606</w:t>
            </w: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0</w:t>
            </w: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FOREIGN ADDRESS </w:t>
            </w: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(I.E. THE ADDRESS YOU PROVIDED TO YOUR FOREIGN BANK IN INDIA)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vertAlign w:val="baseline"/>
                <w:rtl w:val="0"/>
              </w:rPr>
              <w:t xml:space="preserve">H.No: 10-6-369, Road no -8, Sainagar colony, Lingojiguda, Saroornagar, Hyderabad, Telangana, India - 500035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9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FIRST PORT OF ENTRY DATE INTO 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vertAlign w:val="baseline"/>
                <w:rtl w:val="0"/>
              </w:rPr>
              <w:t xml:space="preserve">Aug 2015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NO. OF MONTHS STAYED IN US DURING 202</w:t>
            </w: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D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12 MONTHS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F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HOME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0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2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CELL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3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vertAlign w:val="baseline"/>
                <w:rtl w:val="0"/>
              </w:rPr>
              <w:t xml:space="preserve">713-516-7263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5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EMAIL 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6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vertAlign w:val="baseline"/>
                <w:rtl w:val="0"/>
              </w:rPr>
              <w:t xml:space="preserve">gunnasanju@gmail.com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7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8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WHAT TYPE OF TAX RETURN DID YOU FILE IN 202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? WAS IT FORM 1040 OR 1040NR?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9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1040NR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B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WHICH COUNTRY ISSUED YOU PASSPORT?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C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INDIA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D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PASSPORT NO. </w:t>
            </w: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(IF YOU DO NOT HAVE A SSN/ITIN)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F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L6508098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0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rPr>
          <w:rFonts w:ascii="EB Garamond" w:cs="EB Garamond" w:eastAsia="EB Garamond" w:hAnsi="EB Garamond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Style w:val="Heading1"/>
        <w:jc w:val="both"/>
        <w:rPr>
          <w:rFonts w:ascii="EB Garamond" w:cs="EB Garamond" w:eastAsia="EB Garamond" w:hAnsi="EB Garamond"/>
          <w:b w:val="0"/>
          <w:color w:val="0070c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1"/>
        <w:jc w:val="both"/>
        <w:rPr>
          <w:rFonts w:ascii="EB Garamond" w:cs="EB Garamond" w:eastAsia="EB Garamond" w:hAnsi="EB Garamond"/>
          <w:b w:val="0"/>
          <w:color w:val="0070c0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smallCaps w:val="1"/>
          <w:color w:val="0070c0"/>
          <w:vertAlign w:val="baseline"/>
          <w:rtl w:val="0"/>
        </w:rPr>
        <w:t xml:space="preserve">FOREIGN BANK/FINANCIAL INSTITUTION DETAILS: </w:t>
      </w:r>
      <w:r w:rsidDel="00000000" w:rsidR="00000000" w:rsidRPr="00000000">
        <w:rPr>
          <w:rtl w:val="0"/>
        </w:rPr>
      </w:r>
    </w:p>
    <w:tbl>
      <w:tblPr>
        <w:tblStyle w:val="Table2"/>
        <w:tblW w:w="9829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38"/>
        <w:gridCol w:w="3210"/>
        <w:gridCol w:w="3181"/>
        <w:tblGridChange w:id="0">
          <w:tblGrid>
            <w:gridCol w:w="3438"/>
            <w:gridCol w:w="3210"/>
            <w:gridCol w:w="3181"/>
          </w:tblGrid>
        </w:tblGridChange>
      </w:tblGrid>
      <w:tr>
        <w:trPr>
          <w:cantSplit w:val="0"/>
          <w:tblHeader w:val="0"/>
        </w:trPr>
        <w:tc>
          <w:tcPr>
            <w:shd w:fill="4f81bd" w:val="clear"/>
            <w:vAlign w:val="top"/>
          </w:tcPr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ffffff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4f81bd" w:val="clear"/>
            <w:vAlign w:val="top"/>
          </w:tcPr>
          <w:p w:rsidR="00000000" w:rsidDel="00000000" w:rsidP="00000000" w:rsidRDefault="00000000" w:rsidRPr="00000000" w14:paraId="00000045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ffffff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ffffff"/>
                <w:sz w:val="24"/>
                <w:szCs w:val="24"/>
                <w:vertAlign w:val="baseline"/>
                <w:rtl w:val="0"/>
              </w:rPr>
              <w:t xml:space="preserve">BANK/FINANCIAL INSTITUTION #1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4f81bd" w:val="clear"/>
            <w:vAlign w:val="top"/>
          </w:tcPr>
          <w:p w:rsidR="00000000" w:rsidDel="00000000" w:rsidP="00000000" w:rsidRDefault="00000000" w:rsidRPr="00000000" w14:paraId="00000046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ffffff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ffffff"/>
                <w:sz w:val="24"/>
                <w:szCs w:val="24"/>
                <w:vertAlign w:val="baseline"/>
                <w:rtl w:val="0"/>
              </w:rPr>
              <w:t xml:space="preserve">BANK/FINANCIAL INSTITUTION #2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7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NAME OF THE BANK/FINANCIAL INSTITUTION (IN WHICH YOU HAVE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FINANCIAL ACCOUNT</w:t>
            </w: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vertAlign w:val="baseline"/>
                <w:rtl w:val="0"/>
              </w:rPr>
              <w:t xml:space="preserve">ANDHRA BANK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9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A">
            <w:pPr>
              <w:spacing w:after="0" w:line="240" w:lineRule="auto"/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ADDRESS OF THE BANK/FINANCIAL INSTITUTION (WITH STREET ADDRESS, CITY, STATE &amp; POSTAL CODE)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vertAlign w:val="baseline"/>
                <w:rtl w:val="0"/>
              </w:rPr>
              <w:t xml:space="preserve">SAROORNAGAR, HYDERABAD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WHAT IS THE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HIGHEST VALUE</w:t>
            </w: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 IN THE ACCOUNT ON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ANY DAY</w:t>
            </w: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 FROM JAN 1, 202</w:t>
            </w: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 TO DEC 31, 202</w:t>
            </w: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?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5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vertAlign w:val="baseline"/>
                <w:rtl w:val="0"/>
              </w:rPr>
              <w:t xml:space="preserve">,000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ACCOUNT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1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vertAlign w:val="baseline"/>
                <w:rtl w:val="0"/>
              </w:rPr>
              <w:t xml:space="preserve">115410100177789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2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3">
            <w:pPr>
              <w:spacing w:after="0" w:line="240" w:lineRule="auto"/>
              <w:jc w:val="left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ACCOUNT TYPE (BANK ACCOUNT/SECURITIES ACCOUNT)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vertAlign w:val="baseline"/>
                <w:rtl w:val="0"/>
              </w:rPr>
              <w:t xml:space="preserve">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5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ACCOUNT OWNER NAME(S)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7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vertAlign w:val="baseline"/>
                <w:rtl w:val="0"/>
              </w:rPr>
              <w:t xml:space="preserve">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8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IS THIS ACCOUNT JOINTLY OWNED BY SOME ONE? (YES/NO)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vertAlign w:val="baseline"/>
                <w:rtl w:val="0"/>
              </w:rPr>
              <w:t xml:space="preserve">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B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C">
            <w:pPr>
              <w:spacing w:after="0" w:line="240" w:lineRule="auto"/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NO. OF JOINT OWNERS FOR THIS ACCOUNT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D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vertAlign w:val="baseline"/>
                <w:rtl w:val="0"/>
              </w:rPr>
              <w:t xml:space="preserve">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E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rPr>
          <w:rFonts w:ascii="EB Garamond" w:cs="EB Garamond" w:eastAsia="EB Garamond" w:hAnsi="EB Garamond"/>
          <w:b w:val="0"/>
          <w:sz w:val="2"/>
          <w:szCs w:val="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rFonts w:ascii="EB Garamond" w:cs="EB Garamond" w:eastAsia="EB Garamond" w:hAnsi="EB Garamond"/>
          <w:b w:val="0"/>
          <w:sz w:val="2"/>
          <w:szCs w:val="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EB Garamond" w:cs="EB Garamond" w:eastAsia="EB Garamond" w:hAnsi="EB Garamond"/>
          <w:b w:val="0"/>
          <w:sz w:val="2"/>
          <w:szCs w:val="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EB Garamond" w:cs="EB Garamond" w:eastAsia="EB Garamond" w:hAnsi="EB Garamond"/>
          <w:b w:val="0"/>
          <w:sz w:val="2"/>
          <w:szCs w:val="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EB Garamond" w:cs="EB Garamond" w:eastAsia="EB Garamond" w:hAnsi="EB Garamond"/>
          <w:b w:val="0"/>
          <w:sz w:val="2"/>
          <w:szCs w:val="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EB Garamond" w:cs="EB Garamond" w:eastAsia="EB Garamond" w:hAnsi="EB Garamond"/>
          <w:b w:val="0"/>
          <w:sz w:val="2"/>
          <w:szCs w:val="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EB Garamond" w:cs="EB Garamond" w:eastAsia="EB Garamond" w:hAnsi="EB Garamond"/>
          <w:b w:val="0"/>
          <w:sz w:val="2"/>
          <w:szCs w:val="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EB Garamond" w:cs="EB Garamond" w:eastAsia="EB Garamond" w:hAnsi="EB Garamond"/>
          <w:b w:val="0"/>
          <w:sz w:val="2"/>
          <w:szCs w:val="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829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38"/>
        <w:gridCol w:w="3210"/>
        <w:gridCol w:w="3181"/>
        <w:tblGridChange w:id="0">
          <w:tblGrid>
            <w:gridCol w:w="3438"/>
            <w:gridCol w:w="3210"/>
            <w:gridCol w:w="3181"/>
          </w:tblGrid>
        </w:tblGridChange>
      </w:tblGrid>
      <w:tr>
        <w:trPr>
          <w:cantSplit w:val="0"/>
          <w:tblHeader w:val="0"/>
        </w:trPr>
        <w:tc>
          <w:tcPr>
            <w:shd w:fill="4f81bd" w:val="clear"/>
            <w:vAlign w:val="top"/>
          </w:tcPr>
          <w:p w:rsidR="00000000" w:rsidDel="00000000" w:rsidP="00000000" w:rsidRDefault="00000000" w:rsidRPr="00000000" w14:paraId="00000067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ffffff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4f81bd" w:val="clear"/>
            <w:vAlign w:val="top"/>
          </w:tcPr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ffffff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ffffff"/>
                <w:sz w:val="24"/>
                <w:szCs w:val="24"/>
                <w:vertAlign w:val="baseline"/>
                <w:rtl w:val="0"/>
              </w:rPr>
              <w:t xml:space="preserve">BANK/FINANCIAL INSTITUTION #1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4f81bd" w:val="clear"/>
            <w:vAlign w:val="top"/>
          </w:tcPr>
          <w:p w:rsidR="00000000" w:rsidDel="00000000" w:rsidP="00000000" w:rsidRDefault="00000000" w:rsidRPr="00000000" w14:paraId="00000069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ffffff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ffffff"/>
                <w:sz w:val="24"/>
                <w:szCs w:val="24"/>
                <w:vertAlign w:val="baseline"/>
                <w:rtl w:val="0"/>
              </w:rPr>
              <w:t xml:space="preserve">BANK/FINANCIAL INSTITUTION #2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A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NAME OF THE BANK/FINANCIAL INSTITUTION (IN WHICH YOU HAVE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FINANCIAL ACCOUNT</w:t>
            </w: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B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C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D">
            <w:pPr>
              <w:spacing w:after="0" w:line="240" w:lineRule="auto"/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ADDRESS OF THE BANK/FINANCIAL INSTITUTION (WITH STREET ADDRESS, CITY, STATE &amp; POSTAL CODE)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E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F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0">
            <w:pPr>
              <w:spacing w:after="0" w:line="240" w:lineRule="auto"/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WHAT IS THE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HIGHEST VALUE</w:t>
            </w: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 IN THE ACCOUNT ON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ANY DAY</w:t>
            </w: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 FROM JAN 1, 2020 TO DEC 31, 2020?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1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2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3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ACCOUNT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4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5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6">
            <w:pPr>
              <w:spacing w:after="0" w:line="240" w:lineRule="auto"/>
              <w:jc w:val="left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ACCOUNT TYPE (BANK ACCOUNT/SECURITIES ACCOUNT)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7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8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9">
            <w:pPr>
              <w:spacing w:after="0" w:line="240" w:lineRule="auto"/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Account Owner Name(s)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A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B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C">
            <w:pPr>
              <w:spacing w:after="0" w:line="240" w:lineRule="auto"/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Is this account Jointly Owned by some one? (Yes/No)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D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E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F">
            <w:pPr>
              <w:spacing w:after="0" w:line="240" w:lineRule="auto"/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No. of Joint Owners for this account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0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1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2">
      <w:pPr>
        <w:rPr>
          <w:rFonts w:ascii="EB Garamond" w:cs="EB Garamond" w:eastAsia="EB Garamond" w:hAnsi="EB Garamond"/>
          <w:b w:val="0"/>
          <w:color w:val="c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rFonts w:ascii="EB Garamond" w:cs="EB Garamond" w:eastAsia="EB Garamond" w:hAnsi="EB Garamond"/>
          <w:b w:val="0"/>
          <w:color w:val="c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rFonts w:ascii="EB Garamond" w:cs="EB Garamond" w:eastAsia="EB Garamond" w:hAnsi="EB Garamond"/>
          <w:color w:val="c00000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c00000"/>
          <w:vertAlign w:val="baseline"/>
          <w:rtl w:val="0"/>
        </w:rPr>
        <w:t xml:space="preserve">Note:</w:t>
      </w:r>
      <w:r w:rsidDel="00000000" w:rsidR="00000000" w:rsidRPr="00000000">
        <w:rPr>
          <w:rFonts w:ascii="EB Garamond" w:cs="EB Garamond" w:eastAsia="EB Garamond" w:hAnsi="EB Garamond"/>
          <w:color w:val="c00000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85">
      <w:pPr>
        <w:numPr>
          <w:ilvl w:val="0"/>
          <w:numId w:val="2"/>
        </w:numPr>
        <w:spacing w:after="0" w:lineRule="auto"/>
        <w:ind w:left="360" w:hanging="360"/>
        <w:rPr>
          <w:rFonts w:ascii="EB Garamond" w:cs="EB Garamond" w:eastAsia="EB Garamond" w:hAnsi="EB Garamond"/>
          <w:color w:val="002060"/>
          <w:sz w:val="22"/>
          <w:szCs w:val="22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2060"/>
          <w:sz w:val="22"/>
          <w:szCs w:val="22"/>
          <w:vertAlign w:val="baseline"/>
          <w:rtl w:val="0"/>
        </w:rPr>
        <w:t xml:space="preserve">“Financial Account” </w:t>
      </w:r>
      <w:r w:rsidDel="00000000" w:rsidR="00000000" w:rsidRPr="00000000">
        <w:rPr>
          <w:rFonts w:ascii="EB Garamond" w:cs="EB Garamond" w:eastAsia="EB Garamond" w:hAnsi="EB Garamond"/>
          <w:color w:val="002060"/>
          <w:sz w:val="22"/>
          <w:szCs w:val="22"/>
          <w:vertAlign w:val="baseline"/>
          <w:rtl w:val="0"/>
        </w:rPr>
        <w:t xml:space="preserve">includes the following accounts which are maintained in a country outside of United States (e.g. India, Canada, District of Columbia, Puerto Rico, etc.):</w:t>
      </w:r>
    </w:p>
    <w:p w:rsidR="00000000" w:rsidDel="00000000" w:rsidP="00000000" w:rsidRDefault="00000000" w:rsidRPr="00000000" w14:paraId="00000086">
      <w:pPr>
        <w:numPr>
          <w:ilvl w:val="0"/>
          <w:numId w:val="4"/>
        </w:numPr>
        <w:spacing w:after="0" w:before="280" w:line="240" w:lineRule="auto"/>
        <w:ind w:left="720" w:hanging="360"/>
        <w:jc w:val="left"/>
        <w:rPr>
          <w:rFonts w:ascii="EB Garamond" w:cs="EB Garamond" w:eastAsia="EB Garamond" w:hAnsi="EB Garamond"/>
          <w:color w:val="002060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i w:val="1"/>
          <w:color w:val="002060"/>
          <w:sz w:val="22"/>
          <w:szCs w:val="22"/>
          <w:vertAlign w:val="baseline"/>
          <w:rtl w:val="0"/>
        </w:rPr>
        <w:t xml:space="preserve">Bank Accounts</w:t>
      </w:r>
      <w:r w:rsidDel="00000000" w:rsidR="00000000" w:rsidRPr="00000000">
        <w:rPr>
          <w:rFonts w:ascii="EB Garamond" w:cs="EB Garamond" w:eastAsia="EB Garamond" w:hAnsi="EB Garamond"/>
          <w:color w:val="002060"/>
          <w:sz w:val="22"/>
          <w:szCs w:val="22"/>
          <w:vertAlign w:val="baseline"/>
          <w:rtl w:val="0"/>
        </w:rPr>
        <w:t xml:space="preserve"> such as </w:t>
      </w:r>
      <w:r w:rsidDel="00000000" w:rsidR="00000000" w:rsidRPr="00000000">
        <w:rPr>
          <w:rFonts w:ascii="EB Garamond" w:cs="EB Garamond" w:eastAsia="EB Garamond" w:hAnsi="EB Garamond"/>
          <w:color w:val="002060"/>
          <w:sz w:val="22"/>
          <w:szCs w:val="22"/>
          <w:u w:val="single"/>
          <w:vertAlign w:val="baseline"/>
          <w:rtl w:val="0"/>
        </w:rPr>
        <w:t xml:space="preserve">savings accounts, checking accounts, and time deposits including NRE/NRO accounts.</w:t>
      </w:r>
    </w:p>
    <w:p w:rsidR="00000000" w:rsidDel="00000000" w:rsidP="00000000" w:rsidRDefault="00000000" w:rsidRPr="00000000" w14:paraId="00000087">
      <w:pPr>
        <w:numPr>
          <w:ilvl w:val="0"/>
          <w:numId w:val="4"/>
        </w:numPr>
        <w:spacing w:after="0" w:before="0" w:line="240" w:lineRule="auto"/>
        <w:ind w:left="720" w:hanging="360"/>
        <w:jc w:val="left"/>
        <w:rPr>
          <w:rFonts w:ascii="EB Garamond" w:cs="EB Garamond" w:eastAsia="EB Garamond" w:hAnsi="EB Garamond"/>
          <w:color w:val="002060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i w:val="1"/>
          <w:color w:val="002060"/>
          <w:sz w:val="22"/>
          <w:szCs w:val="22"/>
          <w:vertAlign w:val="baseline"/>
          <w:rtl w:val="0"/>
        </w:rPr>
        <w:t xml:space="preserve">Securities Accounts</w:t>
      </w:r>
      <w:r w:rsidDel="00000000" w:rsidR="00000000" w:rsidRPr="00000000">
        <w:rPr>
          <w:rFonts w:ascii="EB Garamond" w:cs="EB Garamond" w:eastAsia="EB Garamond" w:hAnsi="EB Garamond"/>
          <w:color w:val="002060"/>
          <w:sz w:val="22"/>
          <w:szCs w:val="22"/>
          <w:vertAlign w:val="baseline"/>
          <w:rtl w:val="0"/>
        </w:rPr>
        <w:t xml:space="preserve"> such as </w:t>
      </w:r>
      <w:r w:rsidDel="00000000" w:rsidR="00000000" w:rsidRPr="00000000">
        <w:rPr>
          <w:rFonts w:ascii="EB Garamond" w:cs="EB Garamond" w:eastAsia="EB Garamond" w:hAnsi="EB Garamond"/>
          <w:color w:val="002060"/>
          <w:sz w:val="22"/>
          <w:szCs w:val="22"/>
          <w:u w:val="single"/>
          <w:vertAlign w:val="baseline"/>
          <w:rtl w:val="0"/>
        </w:rPr>
        <w:t xml:space="preserve">mutual funds, brokerage accounts, and securities derivatives or other financial instruments accounts.</w:t>
      </w:r>
    </w:p>
    <w:p w:rsidR="00000000" w:rsidDel="00000000" w:rsidP="00000000" w:rsidRDefault="00000000" w:rsidRPr="00000000" w14:paraId="00000088">
      <w:pPr>
        <w:numPr>
          <w:ilvl w:val="0"/>
          <w:numId w:val="4"/>
        </w:numPr>
        <w:spacing w:after="0" w:before="0" w:line="240" w:lineRule="auto"/>
        <w:ind w:left="720" w:hanging="360"/>
        <w:jc w:val="left"/>
        <w:rPr>
          <w:rFonts w:ascii="EB Garamond" w:cs="EB Garamond" w:eastAsia="EB Garamond" w:hAnsi="EB Garamond"/>
          <w:color w:val="002060"/>
          <w:sz w:val="22"/>
          <w:szCs w:val="22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color w:val="002060"/>
          <w:sz w:val="22"/>
          <w:szCs w:val="22"/>
          <w:vertAlign w:val="baseline"/>
          <w:rtl w:val="0"/>
        </w:rPr>
        <w:t xml:space="preserve">Accounts where the assets are held in a commingled fund that is </w:t>
      </w:r>
      <w:r w:rsidDel="00000000" w:rsidR="00000000" w:rsidRPr="00000000">
        <w:rPr>
          <w:rFonts w:ascii="EB Garamond" w:cs="EB Garamond" w:eastAsia="EB Garamond" w:hAnsi="EB Garamond"/>
          <w:color w:val="002060"/>
          <w:sz w:val="22"/>
          <w:szCs w:val="22"/>
          <w:u w:val="single"/>
          <w:vertAlign w:val="baseline"/>
          <w:rtl w:val="0"/>
        </w:rPr>
        <w:t xml:space="preserve">a mutual fund, insurance, provident fund, retirement fund, etc.</w:t>
      </w:r>
      <w:r w:rsidDel="00000000" w:rsidR="00000000" w:rsidRPr="00000000">
        <w:rPr>
          <w:rFonts w:ascii="EB Garamond" w:cs="EB Garamond" w:eastAsia="EB Garamond" w:hAnsi="EB Garamond"/>
          <w:color w:val="002060"/>
          <w:sz w:val="22"/>
          <w:szCs w:val="22"/>
          <w:vertAlign w:val="baseline"/>
          <w:rtl w:val="0"/>
        </w:rPr>
        <w:t xml:space="preserve">.    </w:t>
      </w:r>
    </w:p>
    <w:p w:rsidR="00000000" w:rsidDel="00000000" w:rsidP="00000000" w:rsidRDefault="00000000" w:rsidRPr="00000000" w14:paraId="00000089">
      <w:pPr>
        <w:numPr>
          <w:ilvl w:val="0"/>
          <w:numId w:val="4"/>
        </w:numPr>
        <w:spacing w:after="0" w:before="0" w:line="240" w:lineRule="auto"/>
        <w:ind w:left="720" w:hanging="360"/>
        <w:jc w:val="left"/>
        <w:rPr>
          <w:rFonts w:ascii="EB Garamond" w:cs="EB Garamond" w:eastAsia="EB Garamond" w:hAnsi="EB Garamond"/>
          <w:color w:val="002060"/>
          <w:sz w:val="22"/>
          <w:szCs w:val="22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color w:val="002060"/>
          <w:sz w:val="22"/>
          <w:szCs w:val="22"/>
          <w:vertAlign w:val="baseline"/>
          <w:rtl w:val="0"/>
        </w:rPr>
        <w:t xml:space="preserve">Any other account(s) maintained in a foreign financial institution or with a person doing business as a financial institution. </w:t>
      </w:r>
    </w:p>
    <w:p w:rsidR="00000000" w:rsidDel="00000000" w:rsidP="00000000" w:rsidRDefault="00000000" w:rsidRPr="00000000" w14:paraId="0000008A">
      <w:pPr>
        <w:spacing w:after="0" w:lineRule="auto"/>
        <w:ind w:left="360" w:firstLine="0"/>
        <w:rPr>
          <w:rFonts w:ascii="EB Garamond" w:cs="EB Garamond" w:eastAsia="EB Garamond" w:hAnsi="EB Garamond"/>
          <w:color w:val="00206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numPr>
          <w:ilvl w:val="0"/>
          <w:numId w:val="2"/>
        </w:numPr>
        <w:spacing w:after="0" w:lineRule="auto"/>
        <w:ind w:left="360" w:hanging="360"/>
        <w:rPr>
          <w:rFonts w:ascii="EB Garamond" w:cs="EB Garamond" w:eastAsia="EB Garamond" w:hAnsi="EB Garamond"/>
          <w:highlight w:val="green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color w:val="002060"/>
          <w:highlight w:val="green"/>
          <w:vertAlign w:val="baseline"/>
          <w:rtl w:val="0"/>
        </w:rPr>
        <w:t xml:space="preserve">Copy and paste the above table if you have </w:t>
      </w:r>
      <w:r w:rsidDel="00000000" w:rsidR="00000000" w:rsidRPr="00000000">
        <w:rPr>
          <w:rFonts w:ascii="EB Garamond" w:cs="EB Garamond" w:eastAsia="EB Garamond" w:hAnsi="EB Garamond"/>
          <w:b w:val="1"/>
          <w:color w:val="002060"/>
          <w:highlight w:val="green"/>
          <w:vertAlign w:val="baseline"/>
          <w:rtl w:val="0"/>
        </w:rPr>
        <w:t xml:space="preserve">more than two</w:t>
      </w:r>
      <w:r w:rsidDel="00000000" w:rsidR="00000000" w:rsidRPr="00000000">
        <w:rPr>
          <w:rFonts w:ascii="EB Garamond" w:cs="EB Garamond" w:eastAsia="EB Garamond" w:hAnsi="EB Garamond"/>
          <w:color w:val="002060"/>
          <w:highlight w:val="green"/>
          <w:vertAlign w:val="baseline"/>
          <w:rtl w:val="0"/>
        </w:rPr>
        <w:t xml:space="preserve"> financial accounts in Foreign Country</w:t>
      </w:r>
      <w:r w:rsidDel="00000000" w:rsidR="00000000" w:rsidRPr="00000000">
        <w:rPr>
          <w:rFonts w:ascii="EB Garamond" w:cs="EB Garamond" w:eastAsia="EB Garamond" w:hAnsi="EB Garamond"/>
          <w:highlight w:val="green"/>
          <w:vertAlign w:val="baseline"/>
          <w:rtl w:val="0"/>
        </w:rPr>
        <w:t xml:space="preserve">.  </w:t>
      </w:r>
    </w:p>
    <w:p w:rsidR="00000000" w:rsidDel="00000000" w:rsidP="00000000" w:rsidRDefault="00000000" w:rsidRPr="00000000" w14:paraId="0000008C">
      <w:pPr>
        <w:pStyle w:val="Heading1"/>
        <w:jc w:val="both"/>
        <w:rPr>
          <w:rFonts w:ascii="EB Garamond" w:cs="EB Garamond" w:eastAsia="EB Garamond" w:hAnsi="EB Garamond"/>
          <w:b w:val="0"/>
          <w:color w:val="0070c0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smallCaps w:val="1"/>
          <w:color w:val="0070c0"/>
          <w:vertAlign w:val="baseline"/>
          <w:rtl w:val="0"/>
        </w:rPr>
        <w:t xml:space="preserve">Joint Owner Details: </w:t>
      </w:r>
      <w:r w:rsidDel="00000000" w:rsidR="00000000" w:rsidRPr="00000000">
        <w:rPr>
          <w:rtl w:val="0"/>
        </w:rPr>
      </w:r>
    </w:p>
    <w:tbl>
      <w:tblPr>
        <w:tblStyle w:val="Table4"/>
        <w:tblW w:w="9829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38"/>
        <w:gridCol w:w="3210"/>
        <w:gridCol w:w="3181"/>
        <w:tblGridChange w:id="0">
          <w:tblGrid>
            <w:gridCol w:w="3438"/>
            <w:gridCol w:w="3210"/>
            <w:gridCol w:w="3181"/>
          </w:tblGrid>
        </w:tblGridChange>
      </w:tblGrid>
      <w:tr>
        <w:trPr>
          <w:cantSplit w:val="0"/>
          <w:tblHeader w:val="0"/>
        </w:trPr>
        <w:tc>
          <w:tcPr>
            <w:shd w:fill="4f81bd" w:val="clear"/>
            <w:vAlign w:val="top"/>
          </w:tcPr>
          <w:p w:rsidR="00000000" w:rsidDel="00000000" w:rsidP="00000000" w:rsidRDefault="00000000" w:rsidRPr="00000000" w14:paraId="0000008D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ffffff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4f81bd" w:val="clear"/>
            <w:vAlign w:val="top"/>
          </w:tcPr>
          <w:p w:rsidR="00000000" w:rsidDel="00000000" w:rsidP="00000000" w:rsidRDefault="00000000" w:rsidRPr="00000000" w14:paraId="0000008E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ffffff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ffffff"/>
                <w:sz w:val="24"/>
                <w:szCs w:val="24"/>
                <w:vertAlign w:val="baseline"/>
                <w:rtl w:val="0"/>
              </w:rPr>
              <w:t xml:space="preserve">Bank/Financial Institution #1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4f81bd" w:val="clear"/>
            <w:vAlign w:val="top"/>
          </w:tcPr>
          <w:p w:rsidR="00000000" w:rsidDel="00000000" w:rsidP="00000000" w:rsidRDefault="00000000" w:rsidRPr="00000000" w14:paraId="0000008F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ffffff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ffffff"/>
                <w:sz w:val="24"/>
                <w:szCs w:val="24"/>
                <w:vertAlign w:val="baseline"/>
                <w:rtl w:val="0"/>
              </w:rPr>
              <w:t xml:space="preserve">Bank/Financial Institution #2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0">
            <w:pPr>
              <w:numPr>
                <w:ilvl w:val="0"/>
                <w:numId w:val="3"/>
              </w:numPr>
              <w:spacing w:after="0" w:line="240" w:lineRule="auto"/>
              <w:ind w:left="360" w:hanging="360"/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First Name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1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2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3">
            <w:pPr>
              <w:numPr>
                <w:ilvl w:val="0"/>
                <w:numId w:val="3"/>
              </w:numPr>
              <w:spacing w:after="0" w:line="240" w:lineRule="auto"/>
              <w:ind w:left="360" w:hanging="360"/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Last Name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4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5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6">
            <w:pPr>
              <w:numPr>
                <w:ilvl w:val="0"/>
                <w:numId w:val="3"/>
              </w:numPr>
              <w:spacing w:after="0" w:line="240" w:lineRule="auto"/>
              <w:ind w:left="360" w:hanging="360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SSN/ITIN/PAN Number </w:t>
            </w: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of the Joint Owner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7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8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9">
            <w:pPr>
              <w:numPr>
                <w:ilvl w:val="0"/>
                <w:numId w:val="3"/>
              </w:numPr>
              <w:spacing w:after="0" w:line="240" w:lineRule="auto"/>
              <w:ind w:left="360" w:hanging="360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Relationship</w:t>
            </w: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 of the Joint Owner with the Primary Taxpayer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A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B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C">
            <w:pPr>
              <w:numPr>
                <w:ilvl w:val="0"/>
                <w:numId w:val="3"/>
              </w:numPr>
              <w:spacing w:after="0" w:line="240" w:lineRule="auto"/>
              <w:ind w:left="360" w:hanging="360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US Address </w:t>
            </w: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(if any) of the Joint Owner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D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E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F">
            <w:pPr>
              <w:numPr>
                <w:ilvl w:val="0"/>
                <w:numId w:val="3"/>
              </w:numPr>
              <w:spacing w:after="0" w:line="240" w:lineRule="auto"/>
              <w:ind w:left="360" w:hanging="360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Foreign Address </w:t>
            </w: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of the Joint Owner (with Street Address, City, State &amp; Postal Code)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0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1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2">
      <w:pPr>
        <w:rPr>
          <w:rFonts w:ascii="EB Garamond" w:cs="EB Garamond" w:eastAsia="EB Garamond" w:hAnsi="EB Garamond"/>
          <w:b w:val="0"/>
          <w:sz w:val="2"/>
          <w:szCs w:val="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EB Garamond" w:cs="EB Garamond" w:eastAsia="EB Garamond" w:hAnsi="EB Garamond"/>
          <w:b w:val="0"/>
          <w:color w:val="002060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c00000"/>
          <w:vertAlign w:val="baseline"/>
          <w:rtl w:val="0"/>
        </w:rPr>
        <w:t xml:space="preserve">Note:</w:t>
      </w:r>
      <w:r w:rsidDel="00000000" w:rsidR="00000000" w:rsidRPr="00000000">
        <w:rPr>
          <w:rFonts w:ascii="EB Garamond" w:cs="EB Garamond" w:eastAsia="EB Garamond" w:hAnsi="EB Garamond"/>
          <w:vertAlign w:val="baseline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color w:val="002060"/>
          <w:vertAlign w:val="baseline"/>
          <w:rtl w:val="0"/>
        </w:rPr>
        <w:t xml:space="preserve">Copy &amp; Paste the above table if you have</w:t>
      </w:r>
      <w:r w:rsidDel="00000000" w:rsidR="00000000" w:rsidRPr="00000000">
        <w:rPr>
          <w:rFonts w:ascii="EB Garamond" w:cs="EB Garamond" w:eastAsia="EB Garamond" w:hAnsi="EB Garamond"/>
          <w:vertAlign w:val="baseline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b w:val="1"/>
          <w:color w:val="c00000"/>
          <w:vertAlign w:val="baseline"/>
          <w:rtl w:val="0"/>
        </w:rPr>
        <w:t xml:space="preserve">more than two</w:t>
      </w:r>
      <w:r w:rsidDel="00000000" w:rsidR="00000000" w:rsidRPr="00000000">
        <w:rPr>
          <w:rFonts w:ascii="EB Garamond" w:cs="EB Garamond" w:eastAsia="EB Garamond" w:hAnsi="EB Garamond"/>
          <w:b w:val="1"/>
          <w:vertAlign w:val="baseline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color w:val="002060"/>
          <w:vertAlign w:val="baseline"/>
          <w:rtl w:val="0"/>
        </w:rPr>
        <w:t xml:space="preserve">joint account owners in a Financial Account.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rFonts w:ascii="EB Garamond" w:cs="EB Garamond" w:eastAsia="EB Garamond" w:hAnsi="EB Garamond"/>
          <w:color w:val="002060"/>
          <w:sz w:val="24"/>
          <w:szCs w:val="24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color w:val="002060"/>
          <w:sz w:val="24"/>
          <w:szCs w:val="24"/>
          <w:vertAlign w:val="baseline"/>
          <w:rtl w:val="0"/>
        </w:rPr>
        <w:t xml:space="preserve">To know more about our services, you may call us at: </w:t>
      </w:r>
      <w:r w:rsidDel="00000000" w:rsidR="00000000" w:rsidRPr="00000000">
        <w:rPr>
          <w:rFonts w:ascii="EB Garamond" w:cs="EB Garamond" w:eastAsia="EB Garamond" w:hAnsi="EB Garamond"/>
          <w:b w:val="1"/>
          <w:color w:val="002060"/>
          <w:sz w:val="24"/>
          <w:szCs w:val="24"/>
          <w:vertAlign w:val="baseline"/>
          <w:rtl w:val="0"/>
        </w:rPr>
        <w:t xml:space="preserve">212-920-4151</w:t>
      </w:r>
      <w:r w:rsidDel="00000000" w:rsidR="00000000" w:rsidRPr="00000000">
        <w:rPr>
          <w:rFonts w:ascii="EB Garamond" w:cs="EB Garamond" w:eastAsia="EB Garamond" w:hAnsi="EB Garamond"/>
          <w:color w:val="002060"/>
          <w:sz w:val="24"/>
          <w:szCs w:val="24"/>
          <w:vertAlign w:val="baseline"/>
          <w:rtl w:val="0"/>
        </w:rPr>
        <w:t xml:space="preserve"> or write an email to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vertAlign w:val="baseline"/>
          <w:rtl w:val="0"/>
        </w:rPr>
        <w:t xml:space="preserve"> </w:t>
      </w:r>
      <w:hyperlink r:id="rId7">
        <w:r w:rsidDel="00000000" w:rsidR="00000000" w:rsidRPr="00000000">
          <w:rPr>
            <w:rFonts w:ascii="EB Garamond" w:cs="EB Garamond" w:eastAsia="EB Garamond" w:hAnsi="EB Garamond"/>
            <w:color w:val="0000ff"/>
            <w:sz w:val="24"/>
            <w:szCs w:val="24"/>
            <w:u w:val="single"/>
            <w:vertAlign w:val="baseline"/>
            <w:rtl w:val="0"/>
          </w:rPr>
          <w:t xml:space="preserve">kumar@gtaxfile.com</w:t>
        </w:r>
      </w:hyperlink>
      <w:r w:rsidDel="00000000" w:rsidR="00000000" w:rsidRPr="00000000">
        <w:rPr>
          <w:rFonts w:ascii="EB Garamond" w:cs="EB Garamond" w:eastAsia="EB Garamond" w:hAnsi="EB Garamond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color w:val="002060"/>
          <w:sz w:val="24"/>
          <w:szCs w:val="24"/>
          <w:vertAlign w:val="baseline"/>
          <w:rtl w:val="0"/>
        </w:rPr>
        <w:t xml:space="preserve">so that one of our Tax Experts will contact you and advice on various tax saving tools applicable to you.</w:t>
      </w:r>
    </w:p>
    <w:p w:rsidR="00000000" w:rsidDel="00000000" w:rsidP="00000000" w:rsidRDefault="00000000" w:rsidRPr="00000000" w14:paraId="000000A5">
      <w:pPr>
        <w:rPr>
          <w:rFonts w:ascii="EB Garamond" w:cs="EB Garamond" w:eastAsia="EB Garamond" w:hAnsi="EB Garamond"/>
          <w:color w:val="002060"/>
          <w:sz w:val="24"/>
          <w:szCs w:val="24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color w:val="002060"/>
          <w:sz w:val="24"/>
          <w:szCs w:val="24"/>
          <w:vertAlign w:val="baseline"/>
          <w:rtl w:val="0"/>
        </w:rPr>
        <w:t xml:space="preserve">Sincerely,</w:t>
      </w:r>
    </w:p>
    <w:p w:rsidR="00000000" w:rsidDel="00000000" w:rsidP="00000000" w:rsidRDefault="00000000" w:rsidRPr="00000000" w14:paraId="000000A6">
      <w:pPr>
        <w:rPr>
          <w:rFonts w:ascii="EB Garamond" w:cs="EB Garamond" w:eastAsia="EB Garamond" w:hAnsi="EB Garamond"/>
          <w:b w:val="0"/>
          <w:color w:val="002060"/>
          <w:sz w:val="24"/>
          <w:szCs w:val="24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2060"/>
          <w:sz w:val="24"/>
          <w:szCs w:val="24"/>
          <w:vertAlign w:val="baseline"/>
          <w:rtl w:val="0"/>
        </w:rPr>
        <w:t xml:space="preserve">Global Taxes LLC</w:t>
      </w:r>
      <w:r w:rsidDel="00000000" w:rsidR="00000000" w:rsidRPr="00000000">
        <w:rPr>
          <w:rtl w:val="0"/>
        </w:rPr>
      </w:r>
    </w:p>
    <w:sectPr>
      <w:head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Courier New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6491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drawing>
        <wp:inline distB="0" distT="0" distL="114300" distR="114300">
          <wp:extent cx="2021840" cy="521335"/>
          <wp:effectExtent b="0" l="0" r="0" t="0"/>
          <wp:docPr descr="C:\Users\Syamgupta\Downloads\gradientee.png" id="1026" name="image1.png"/>
          <a:graphic>
            <a:graphicData uri="http://schemas.openxmlformats.org/drawingml/2006/picture">
              <pic:pic>
                <pic:nvPicPr>
                  <pic:cNvPr descr="C:\Users\Syamgupta\Downloads\gradientee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21840" cy="52133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          </w:t>
    </w:r>
  </w:p>
  <w:p w:rsidR="00000000" w:rsidDel="00000000" w:rsidP="00000000" w:rsidRDefault="00000000" w:rsidRPr="00000000" w14:paraId="000000A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6491"/>
      </w:tabs>
      <w:spacing w:after="0" w:before="0" w:line="240" w:lineRule="auto"/>
      <w:ind w:left="0" w:right="0" w:firstLine="0"/>
      <w:jc w:val="left"/>
      <w:rPr>
        <w:rFonts w:ascii="EB Garamond" w:cs="EB Garamond" w:eastAsia="EB Garamond" w:hAnsi="EB Garamond"/>
        <w:b w:val="0"/>
        <w:i w:val="0"/>
        <w:smallCaps w:val="0"/>
        <w:strike w:val="0"/>
        <w:color w:val="00b0f0"/>
        <w:sz w:val="44"/>
        <w:szCs w:val="4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2060"/>
        <w:sz w:val="40"/>
        <w:szCs w:val="40"/>
        <w:u w:val="none"/>
        <w:shd w:fill="auto" w:val="clear"/>
        <w:vertAlign w:val="baseline"/>
        <w:rtl w:val="0"/>
      </w:rPr>
      <w:t xml:space="preserve">GLOBAL TAXES LLC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6491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44"/>
        <w:szCs w:val="44"/>
        <w:u w:val="none"/>
        <w:shd w:fill="auto" w:val="clear"/>
        <w:vertAlign w:val="baseline"/>
      </w:rPr>
    </w:pPr>
    <w:r w:rsidDel="00000000" w:rsidR="00000000" w:rsidRPr="00000000">
      <w:rPr>
        <w:rFonts w:ascii="EB Garamond" w:cs="EB Garamond" w:eastAsia="EB Garamond" w:hAnsi="EB Garamond"/>
        <w:b w:val="1"/>
        <w:i w:val="0"/>
        <w:smallCaps w:val="0"/>
        <w:strike w:val="0"/>
        <w:color w:val="00b0f0"/>
        <w:sz w:val="44"/>
        <w:szCs w:val="44"/>
        <w:u w:val="none"/>
        <w:shd w:fill="auto" w:val="clear"/>
        <w:vertAlign w:val="baseline"/>
        <w:rtl w:val="0"/>
      </w:rPr>
      <w:tab/>
      <w:t xml:space="preserve">Tax Year 202</w:t>
    </w:r>
    <w:r w:rsidDel="00000000" w:rsidR="00000000" w:rsidRPr="00000000">
      <w:rPr>
        <w:rFonts w:ascii="EB Garamond" w:cs="EB Garamond" w:eastAsia="EB Garamond" w:hAnsi="EB Garamond"/>
        <w:b w:val="1"/>
        <w:color w:val="00b0f0"/>
        <w:sz w:val="44"/>
        <w:szCs w:val="44"/>
        <w:rtl w:val="0"/>
      </w:rPr>
      <w:t xml:space="preserve">2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  <w:t xml:space="preserve">                                      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🖎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>
        <w:color w:val="00206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en-US"/>
      </w:rPr>
    </w:rPrDefault>
    <w:pPrDefault>
      <w:pPr>
        <w:spacing w:after="200"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40" w:before="300" w:line="276" w:lineRule="auto"/>
      <w:jc w:val="left"/>
    </w:pPr>
    <w:rPr>
      <w:smallCaps w:val="1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spacing w:after="80" w:before="240" w:line="276" w:lineRule="auto"/>
      <w:jc w:val="left"/>
    </w:pPr>
    <w:rPr>
      <w:smallCaps w:val="1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spacing w:after="0" w:line="276" w:lineRule="auto"/>
      <w:jc w:val="left"/>
    </w:pPr>
    <w:rPr>
      <w:smallCaps w:val="1"/>
      <w:sz w:val="24"/>
      <w:szCs w:val="24"/>
      <w:vertAlign w:val="baseline"/>
    </w:rPr>
  </w:style>
  <w:style w:type="paragraph" w:styleId="Heading4">
    <w:name w:val="heading 4"/>
    <w:basedOn w:val="Normal"/>
    <w:next w:val="Normal"/>
    <w:pPr>
      <w:spacing w:after="0" w:before="240" w:line="276" w:lineRule="auto"/>
      <w:jc w:val="left"/>
    </w:pPr>
    <w:rPr>
      <w:smallCaps w:val="1"/>
      <w:sz w:val="22"/>
      <w:szCs w:val="22"/>
      <w:vertAlign w:val="baseline"/>
    </w:rPr>
  </w:style>
  <w:style w:type="paragraph" w:styleId="Heading5">
    <w:name w:val="heading 5"/>
    <w:basedOn w:val="Normal"/>
    <w:next w:val="Normal"/>
    <w:pPr>
      <w:spacing w:after="0" w:before="200" w:line="276" w:lineRule="auto"/>
      <w:jc w:val="left"/>
    </w:pPr>
    <w:rPr>
      <w:smallCaps w:val="1"/>
      <w:color w:val="943634"/>
      <w:sz w:val="22"/>
      <w:szCs w:val="22"/>
      <w:vertAlign w:val="baseline"/>
    </w:rPr>
  </w:style>
  <w:style w:type="paragraph" w:styleId="Heading6">
    <w:name w:val="heading 6"/>
    <w:basedOn w:val="Normal"/>
    <w:next w:val="Normal"/>
    <w:pPr>
      <w:spacing w:after="0" w:line="276" w:lineRule="auto"/>
      <w:jc w:val="left"/>
    </w:pPr>
    <w:rPr>
      <w:smallCaps w:val="1"/>
      <w:color w:val="c0504d"/>
      <w:sz w:val="22"/>
      <w:szCs w:val="22"/>
      <w:vertAlign w:val="baseline"/>
    </w:rPr>
  </w:style>
  <w:style w:type="paragraph" w:styleId="Title">
    <w:name w:val="Title"/>
    <w:basedOn w:val="Normal"/>
    <w:next w:val="Normal"/>
    <w:pPr>
      <w:pBdr>
        <w:top w:color="c0504d" w:space="1" w:sz="12" w:val="single"/>
      </w:pBdr>
      <w:spacing w:after="200" w:line="240" w:lineRule="auto"/>
      <w:jc w:val="right"/>
    </w:pPr>
    <w:rPr>
      <w:smallCaps w:val="1"/>
      <w:sz w:val="48"/>
      <w:szCs w:val="48"/>
      <w:vertAlign w:val="baseline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en-US" w:eastAsia="en-US" w:val="en-US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suppressAutoHyphens w:val="1"/>
      <w:spacing w:after="40" w:before="300" w:line="276" w:lineRule="auto"/>
      <w:ind w:leftChars="-1" w:rightChars="0" w:firstLineChars="-1"/>
      <w:jc w:val="left"/>
      <w:textDirection w:val="btLr"/>
      <w:textAlignment w:val="top"/>
      <w:outlineLvl w:val="0"/>
    </w:pPr>
    <w:rPr>
      <w:smallCaps w:val="1"/>
      <w:spacing w:val="5"/>
      <w:w w:val="100"/>
      <w:position w:val="-1"/>
      <w:sz w:val="32"/>
      <w:szCs w:val="32"/>
      <w:effect w:val="none"/>
      <w:vertAlign w:val="baseline"/>
      <w:cs w:val="0"/>
      <w:em w:val="none"/>
      <w:lang w:bidi="ar-SA" w:eastAsia="und" w:val="und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suppressAutoHyphens w:val="1"/>
      <w:spacing w:after="80" w:before="240" w:line="276" w:lineRule="auto"/>
      <w:ind w:leftChars="-1" w:rightChars="0" w:firstLineChars="-1"/>
      <w:jc w:val="left"/>
      <w:textDirection w:val="btLr"/>
      <w:textAlignment w:val="top"/>
      <w:outlineLvl w:val="1"/>
    </w:pPr>
    <w:rPr>
      <w:smallCaps w:val="1"/>
      <w:spacing w:val="5"/>
      <w:w w:val="100"/>
      <w:position w:val="-1"/>
      <w:sz w:val="28"/>
      <w:szCs w:val="28"/>
      <w:effect w:val="none"/>
      <w:vertAlign w:val="baseline"/>
      <w:cs w:val="0"/>
      <w:em w:val="none"/>
      <w:lang w:bidi="ar-SA" w:eastAsia="und" w:val="und"/>
    </w:rPr>
  </w:style>
  <w:style w:type="paragraph" w:styleId="Heading3">
    <w:name w:val="Heading 3"/>
    <w:basedOn w:val="Normal"/>
    <w:next w:val="Normal"/>
    <w:autoRedefine w:val="0"/>
    <w:hidden w:val="0"/>
    <w:qFormat w:val="0"/>
    <w:pPr>
      <w:suppressAutoHyphens w:val="1"/>
      <w:spacing w:after="0" w:line="276" w:lineRule="auto"/>
      <w:ind w:leftChars="-1" w:rightChars="0" w:firstLineChars="-1"/>
      <w:jc w:val="left"/>
      <w:textDirection w:val="btLr"/>
      <w:textAlignment w:val="top"/>
      <w:outlineLvl w:val="2"/>
    </w:pPr>
    <w:rPr>
      <w:smallCaps w:val="1"/>
      <w:spacing w:val="5"/>
      <w:w w:val="100"/>
      <w:position w:val="-1"/>
      <w:sz w:val="24"/>
      <w:szCs w:val="24"/>
      <w:effect w:val="none"/>
      <w:vertAlign w:val="baseline"/>
      <w:cs w:val="0"/>
      <w:em w:val="none"/>
      <w:lang w:bidi="ar-SA" w:eastAsia="und" w:val="und"/>
    </w:rPr>
  </w:style>
  <w:style w:type="paragraph" w:styleId="Heading4">
    <w:name w:val="Heading 4"/>
    <w:basedOn w:val="Normal"/>
    <w:next w:val="Normal"/>
    <w:autoRedefine w:val="0"/>
    <w:hidden w:val="0"/>
    <w:qFormat w:val="0"/>
    <w:pPr>
      <w:suppressAutoHyphens w:val="1"/>
      <w:spacing w:after="0" w:before="240" w:line="276" w:lineRule="auto"/>
      <w:ind w:leftChars="-1" w:rightChars="0" w:firstLineChars="-1"/>
      <w:jc w:val="left"/>
      <w:textDirection w:val="btLr"/>
      <w:textAlignment w:val="top"/>
      <w:outlineLvl w:val="3"/>
    </w:pPr>
    <w:rPr>
      <w:smallCaps w:val="1"/>
      <w:spacing w:val="10"/>
      <w:w w:val="100"/>
      <w:position w:val="-1"/>
      <w:sz w:val="22"/>
      <w:szCs w:val="22"/>
      <w:effect w:val="none"/>
      <w:vertAlign w:val="baseline"/>
      <w:cs w:val="0"/>
      <w:em w:val="none"/>
      <w:lang w:bidi="ar-SA" w:eastAsia="und" w:val="und"/>
    </w:rPr>
  </w:style>
  <w:style w:type="paragraph" w:styleId="Heading5">
    <w:name w:val="Heading 5"/>
    <w:basedOn w:val="Normal"/>
    <w:next w:val="Normal"/>
    <w:autoRedefine w:val="0"/>
    <w:hidden w:val="0"/>
    <w:qFormat w:val="0"/>
    <w:pPr>
      <w:suppressAutoHyphens w:val="1"/>
      <w:spacing w:after="0" w:before="200" w:line="276" w:lineRule="auto"/>
      <w:ind w:leftChars="-1" w:rightChars="0" w:firstLineChars="-1"/>
      <w:jc w:val="left"/>
      <w:textDirection w:val="btLr"/>
      <w:textAlignment w:val="top"/>
      <w:outlineLvl w:val="4"/>
    </w:pPr>
    <w:rPr>
      <w:smallCaps w:val="1"/>
      <w:color w:val="943634"/>
      <w:spacing w:val="10"/>
      <w:w w:val="100"/>
      <w:position w:val="-1"/>
      <w:sz w:val="22"/>
      <w:szCs w:val="26"/>
      <w:effect w:val="none"/>
      <w:vertAlign w:val="baseline"/>
      <w:cs w:val="0"/>
      <w:em w:val="none"/>
      <w:lang w:bidi="ar-SA" w:eastAsia="und" w:val="und"/>
    </w:rPr>
  </w:style>
  <w:style w:type="paragraph" w:styleId="Heading6">
    <w:name w:val="Heading 6"/>
    <w:basedOn w:val="Normal"/>
    <w:next w:val="Normal"/>
    <w:autoRedefine w:val="0"/>
    <w:hidden w:val="0"/>
    <w:qFormat w:val="0"/>
    <w:pPr>
      <w:suppressAutoHyphens w:val="1"/>
      <w:spacing w:after="0" w:line="276" w:lineRule="auto"/>
      <w:ind w:leftChars="-1" w:rightChars="0" w:firstLineChars="-1"/>
      <w:jc w:val="left"/>
      <w:textDirection w:val="btLr"/>
      <w:textAlignment w:val="top"/>
      <w:outlineLvl w:val="5"/>
    </w:pPr>
    <w:rPr>
      <w:smallCaps w:val="1"/>
      <w:color w:val="c0504d"/>
      <w:spacing w:val="5"/>
      <w:w w:val="100"/>
      <w:position w:val="-1"/>
      <w:sz w:val="22"/>
      <w:effect w:val="none"/>
      <w:vertAlign w:val="baseline"/>
      <w:cs w:val="0"/>
      <w:em w:val="none"/>
      <w:lang w:bidi="ar-SA" w:eastAsia="und" w:val="und"/>
    </w:rPr>
  </w:style>
  <w:style w:type="paragraph" w:styleId="Heading7">
    <w:name w:val="Heading 7"/>
    <w:basedOn w:val="Normal"/>
    <w:next w:val="Normal"/>
    <w:autoRedefine w:val="0"/>
    <w:hidden w:val="0"/>
    <w:qFormat w:val="0"/>
    <w:pPr>
      <w:suppressAutoHyphens w:val="1"/>
      <w:spacing w:after="0" w:line="276" w:lineRule="auto"/>
      <w:ind w:leftChars="-1" w:rightChars="0" w:firstLineChars="-1"/>
      <w:jc w:val="left"/>
      <w:textDirection w:val="btLr"/>
      <w:textAlignment w:val="top"/>
      <w:outlineLvl w:val="6"/>
    </w:pPr>
    <w:rPr>
      <w:b w:val="1"/>
      <w:smallCaps w:val="1"/>
      <w:color w:val="c0504d"/>
      <w:spacing w:val="10"/>
      <w:w w:val="100"/>
      <w:position w:val="-1"/>
      <w:effect w:val="none"/>
      <w:vertAlign w:val="baseline"/>
      <w:cs w:val="0"/>
      <w:em w:val="none"/>
      <w:lang w:bidi="ar-SA" w:eastAsia="und" w:val="und"/>
    </w:rPr>
  </w:style>
  <w:style w:type="paragraph" w:styleId="Heading8">
    <w:name w:val="Heading 8"/>
    <w:basedOn w:val="Normal"/>
    <w:next w:val="Normal"/>
    <w:autoRedefine w:val="0"/>
    <w:hidden w:val="0"/>
    <w:qFormat w:val="0"/>
    <w:pPr>
      <w:suppressAutoHyphens w:val="1"/>
      <w:spacing w:after="0" w:line="276" w:lineRule="auto"/>
      <w:ind w:leftChars="-1" w:rightChars="0" w:firstLineChars="-1"/>
      <w:jc w:val="left"/>
      <w:textDirection w:val="btLr"/>
      <w:textAlignment w:val="top"/>
      <w:outlineLvl w:val="7"/>
    </w:pPr>
    <w:rPr>
      <w:b w:val="1"/>
      <w:i w:val="1"/>
      <w:smallCaps w:val="1"/>
      <w:color w:val="943634"/>
      <w:w w:val="100"/>
      <w:position w:val="-1"/>
      <w:effect w:val="none"/>
      <w:vertAlign w:val="baseline"/>
      <w:cs w:val="0"/>
      <w:em w:val="none"/>
      <w:lang w:bidi="ar-SA" w:eastAsia="und" w:val="und"/>
    </w:rPr>
  </w:style>
  <w:style w:type="paragraph" w:styleId="Heading9">
    <w:name w:val="Heading 9"/>
    <w:basedOn w:val="Normal"/>
    <w:next w:val="Normal"/>
    <w:autoRedefine w:val="0"/>
    <w:hidden w:val="0"/>
    <w:qFormat w:val="0"/>
    <w:pPr>
      <w:suppressAutoHyphens w:val="1"/>
      <w:spacing w:after="0" w:line="276" w:lineRule="auto"/>
      <w:ind w:leftChars="-1" w:rightChars="0" w:firstLineChars="-1"/>
      <w:jc w:val="left"/>
      <w:textDirection w:val="btLr"/>
      <w:textAlignment w:val="top"/>
      <w:outlineLvl w:val="8"/>
    </w:pPr>
    <w:rPr>
      <w:b w:val="1"/>
      <w:i w:val="1"/>
      <w:smallCaps w:val="1"/>
      <w:color w:val="622423"/>
      <w:w w:val="100"/>
      <w:position w:val="-1"/>
      <w:effect w:val="none"/>
      <w:vertAlign w:val="baseline"/>
      <w:cs w:val="0"/>
      <w:em w:val="none"/>
      <w:lang w:bidi="ar-SA" w:eastAsia="und" w:val="und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Title">
    <w:name w:val="Title"/>
    <w:basedOn w:val="Normal"/>
    <w:next w:val="Normal"/>
    <w:autoRedefine w:val="0"/>
    <w:hidden w:val="0"/>
    <w:qFormat w:val="0"/>
    <w:pPr>
      <w:pBdr>
        <w:top w:color="c0504d" w:space="1" w:sz="12" w:val="single"/>
      </w:pBdr>
      <w:suppressAutoHyphens w:val="1"/>
      <w:spacing w:after="200" w:line="240" w:lineRule="auto"/>
      <w:ind w:leftChars="-1" w:rightChars="0" w:firstLineChars="-1"/>
      <w:jc w:val="right"/>
      <w:textDirection w:val="btLr"/>
      <w:textAlignment w:val="top"/>
      <w:outlineLvl w:val="0"/>
    </w:pPr>
    <w:rPr>
      <w:smallCaps w:val="1"/>
      <w:w w:val="100"/>
      <w:position w:val="-1"/>
      <w:sz w:val="48"/>
      <w:szCs w:val="48"/>
      <w:effect w:val="none"/>
      <w:vertAlign w:val="baseline"/>
      <w:cs w:val="0"/>
      <w:em w:val="none"/>
      <w:lang w:bidi="ar-SA" w:eastAsia="und" w:val="und"/>
    </w:rPr>
  </w:style>
  <w:style w:type="character" w:styleId="TitleChar">
    <w:name w:val="Title Char"/>
    <w:next w:val="TitleChar"/>
    <w:autoRedefine w:val="0"/>
    <w:hidden w:val="0"/>
    <w:qFormat w:val="0"/>
    <w:rPr>
      <w:smallCaps w:val="1"/>
      <w:w w:val="100"/>
      <w:position w:val="-1"/>
      <w:sz w:val="48"/>
      <w:szCs w:val="48"/>
      <w:effect w:val="none"/>
      <w:vertAlign w:val="baseline"/>
      <w:cs w:val="0"/>
      <w:em w:val="none"/>
      <w:lang/>
    </w:rPr>
  </w:style>
  <w:style w:type="character" w:styleId="Heading1Char">
    <w:name w:val="Heading 1 Char"/>
    <w:next w:val="Heading1Char"/>
    <w:autoRedefine w:val="0"/>
    <w:hidden w:val="0"/>
    <w:qFormat w:val="0"/>
    <w:rPr>
      <w:smallCaps w:val="1"/>
      <w:spacing w:val="5"/>
      <w:w w:val="100"/>
      <w:position w:val="-1"/>
      <w:sz w:val="32"/>
      <w:szCs w:val="32"/>
      <w:effect w:val="none"/>
      <w:vertAlign w:val="baseline"/>
      <w:cs w:val="0"/>
      <w:em w:val="none"/>
      <w:lang/>
    </w:rPr>
  </w:style>
  <w:style w:type="character" w:styleId="Heading2Char">
    <w:name w:val="Heading 2 Char"/>
    <w:next w:val="Heading2Char"/>
    <w:autoRedefine w:val="0"/>
    <w:hidden w:val="0"/>
    <w:qFormat w:val="0"/>
    <w:rPr>
      <w:smallCaps w:val="1"/>
      <w:spacing w:val="5"/>
      <w:w w:val="100"/>
      <w:position w:val="-1"/>
      <w:sz w:val="28"/>
      <w:szCs w:val="28"/>
      <w:effect w:val="none"/>
      <w:vertAlign w:val="baseline"/>
      <w:cs w:val="0"/>
      <w:em w:val="none"/>
      <w:lang/>
    </w:rPr>
  </w:style>
  <w:style w:type="character" w:styleId="Heading3Char">
    <w:name w:val="Heading 3 Char"/>
    <w:next w:val="Heading3Char"/>
    <w:autoRedefine w:val="0"/>
    <w:hidden w:val="0"/>
    <w:qFormat w:val="0"/>
    <w:rPr>
      <w:smallCaps w:val="1"/>
      <w:spacing w:val="5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Heading4Char">
    <w:name w:val="Heading 4 Char"/>
    <w:next w:val="Heading4Char"/>
    <w:autoRedefine w:val="0"/>
    <w:hidden w:val="0"/>
    <w:qFormat w:val="0"/>
    <w:rPr>
      <w:smallCaps w:val="1"/>
      <w:spacing w:val="10"/>
      <w:w w:val="100"/>
      <w:position w:val="-1"/>
      <w:sz w:val="22"/>
      <w:szCs w:val="22"/>
      <w:effect w:val="none"/>
      <w:vertAlign w:val="baseline"/>
      <w:cs w:val="0"/>
      <w:em w:val="none"/>
      <w:lang/>
    </w:rPr>
  </w:style>
  <w:style w:type="character" w:styleId="Heading5Char">
    <w:name w:val="Heading 5 Char"/>
    <w:next w:val="Heading5Char"/>
    <w:autoRedefine w:val="0"/>
    <w:hidden w:val="0"/>
    <w:qFormat w:val="0"/>
    <w:rPr>
      <w:smallCaps w:val="1"/>
      <w:color w:val="943634"/>
      <w:spacing w:val="10"/>
      <w:w w:val="100"/>
      <w:position w:val="-1"/>
      <w:sz w:val="22"/>
      <w:szCs w:val="26"/>
      <w:effect w:val="none"/>
      <w:vertAlign w:val="baseline"/>
      <w:cs w:val="0"/>
      <w:em w:val="none"/>
      <w:lang/>
    </w:rPr>
  </w:style>
  <w:style w:type="character" w:styleId="Heading6Char">
    <w:name w:val="Heading 6 Char"/>
    <w:next w:val="Heading6Char"/>
    <w:autoRedefine w:val="0"/>
    <w:hidden w:val="0"/>
    <w:qFormat w:val="0"/>
    <w:rPr>
      <w:smallCaps w:val="1"/>
      <w:color w:val="c0504d"/>
      <w:spacing w:val="5"/>
      <w:w w:val="100"/>
      <w:position w:val="-1"/>
      <w:sz w:val="22"/>
      <w:effect w:val="none"/>
      <w:vertAlign w:val="baseline"/>
      <w:cs w:val="0"/>
      <w:em w:val="none"/>
      <w:lang/>
    </w:rPr>
  </w:style>
  <w:style w:type="character" w:styleId="Heading7Char">
    <w:name w:val="Heading 7 Char"/>
    <w:next w:val="Heading7Char"/>
    <w:autoRedefine w:val="0"/>
    <w:hidden w:val="0"/>
    <w:qFormat w:val="0"/>
    <w:rPr>
      <w:b w:val="1"/>
      <w:smallCaps w:val="1"/>
      <w:color w:val="c0504d"/>
      <w:spacing w:val="10"/>
      <w:w w:val="100"/>
      <w:position w:val="-1"/>
      <w:effect w:val="none"/>
      <w:vertAlign w:val="baseline"/>
      <w:cs w:val="0"/>
      <w:em w:val="none"/>
      <w:lang/>
    </w:rPr>
  </w:style>
  <w:style w:type="character" w:styleId="Heading8Char">
    <w:name w:val="Heading 8 Char"/>
    <w:next w:val="Heading8Char"/>
    <w:autoRedefine w:val="0"/>
    <w:hidden w:val="0"/>
    <w:qFormat w:val="0"/>
    <w:rPr>
      <w:b w:val="1"/>
      <w:i w:val="1"/>
      <w:smallCaps w:val="1"/>
      <w:color w:val="943634"/>
      <w:w w:val="100"/>
      <w:position w:val="-1"/>
      <w:effect w:val="none"/>
      <w:vertAlign w:val="baseline"/>
      <w:cs w:val="0"/>
      <w:em w:val="none"/>
      <w:lang/>
    </w:rPr>
  </w:style>
  <w:style w:type="character" w:styleId="Heading9Char">
    <w:name w:val="Heading 9 Char"/>
    <w:next w:val="Heading9Char"/>
    <w:autoRedefine w:val="0"/>
    <w:hidden w:val="0"/>
    <w:qFormat w:val="0"/>
    <w:rPr>
      <w:b w:val="1"/>
      <w:i w:val="1"/>
      <w:smallCaps w:val="1"/>
      <w:color w:val="622423"/>
      <w:w w:val="100"/>
      <w:position w:val="-1"/>
      <w:effect w:val="none"/>
      <w:vertAlign w:val="baseline"/>
      <w:cs w:val="0"/>
      <w:em w:val="none"/>
      <w:lang/>
    </w:rPr>
  </w:style>
  <w:style w:type="paragraph" w:styleId="Caption">
    <w:name w:val="Caption"/>
    <w:basedOn w:val="Normal"/>
    <w:next w:val="Normal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jc w:val="both"/>
      <w:textDirection w:val="btLr"/>
      <w:textAlignment w:val="top"/>
      <w:outlineLvl w:val="0"/>
    </w:pPr>
    <w:rPr>
      <w:b w:val="1"/>
      <w:bCs w:val="1"/>
      <w:caps w:val="1"/>
      <w:w w:val="100"/>
      <w:position w:val="-1"/>
      <w:sz w:val="16"/>
      <w:szCs w:val="18"/>
      <w:effect w:val="none"/>
      <w:vertAlign w:val="baseline"/>
      <w:cs w:val="0"/>
      <w:em w:val="none"/>
      <w:lang w:bidi="en-US" w:eastAsia="en-US" w:val="en-US"/>
    </w:rPr>
  </w:style>
  <w:style w:type="paragraph" w:styleId="Subtitle">
    <w:name w:val="Subtitle"/>
    <w:basedOn w:val="Normal"/>
    <w:next w:val="Normal"/>
    <w:autoRedefine w:val="0"/>
    <w:hidden w:val="0"/>
    <w:qFormat w:val="0"/>
    <w:pPr>
      <w:suppressAutoHyphens w:val="1"/>
      <w:spacing w:after="720" w:line="240" w:lineRule="auto"/>
      <w:ind w:leftChars="-1" w:rightChars="0" w:firstLineChars="-1"/>
      <w:jc w:val="right"/>
      <w:textDirection w:val="btLr"/>
      <w:textAlignment w:val="top"/>
      <w:outlineLvl w:val="0"/>
    </w:pPr>
    <w:rPr>
      <w:rFonts w:ascii="Cambria" w:hAnsi="Cambria"/>
      <w:w w:val="100"/>
      <w:position w:val="-1"/>
      <w:szCs w:val="22"/>
      <w:effect w:val="none"/>
      <w:vertAlign w:val="baseline"/>
      <w:cs w:val="0"/>
      <w:em w:val="none"/>
      <w:lang w:bidi="ar-SA" w:eastAsia="und" w:val="und"/>
    </w:rPr>
  </w:style>
  <w:style w:type="character" w:styleId="SubtitleChar">
    <w:name w:val="Subtitle Char"/>
    <w:next w:val="SubtitleChar"/>
    <w:autoRedefine w:val="0"/>
    <w:hidden w:val="0"/>
    <w:qFormat w:val="0"/>
    <w:rPr>
      <w:rFonts w:ascii="Cambria" w:cs="Times New Roman" w:eastAsia="Times New Roman" w:hAnsi="Cambria"/>
      <w:w w:val="100"/>
      <w:position w:val="-1"/>
      <w:szCs w:val="22"/>
      <w:effect w:val="none"/>
      <w:vertAlign w:val="baseline"/>
      <w:cs w:val="0"/>
      <w:em w:val="none"/>
      <w:lang/>
    </w:rPr>
  </w:style>
  <w:style w:type="character" w:styleId="Strong">
    <w:name w:val="Strong"/>
    <w:next w:val="Strong"/>
    <w:autoRedefine w:val="0"/>
    <w:hidden w:val="0"/>
    <w:qFormat w:val="0"/>
    <w:rPr>
      <w:b w:val="1"/>
      <w:color w:val="c0504d"/>
      <w:w w:val="100"/>
      <w:position w:val="-1"/>
      <w:effect w:val="none"/>
      <w:vertAlign w:val="baseline"/>
      <w:cs w:val="0"/>
      <w:em w:val="none"/>
      <w:lang/>
    </w:rPr>
  </w:style>
  <w:style w:type="character" w:styleId="Emphasis">
    <w:name w:val="Emphasis"/>
    <w:next w:val="Emphasis"/>
    <w:autoRedefine w:val="0"/>
    <w:hidden w:val="0"/>
    <w:qFormat w:val="0"/>
    <w:rPr>
      <w:b w:val="1"/>
      <w:i w:val="1"/>
      <w:spacing w:val="10"/>
      <w:w w:val="100"/>
      <w:position w:val="-1"/>
      <w:effect w:val="none"/>
      <w:vertAlign w:val="baseline"/>
      <w:cs w:val="0"/>
      <w:em w:val="none"/>
      <w:lang/>
    </w:rPr>
  </w:style>
  <w:style w:type="paragraph" w:styleId="NoSpacing">
    <w:name w:val="No Spacing"/>
    <w:basedOn w:val="Normal"/>
    <w:next w:val="NoSpacing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en-US" w:eastAsia="en-US" w:val="en-US"/>
    </w:rPr>
  </w:style>
  <w:style w:type="character" w:styleId="NoSpacingChar">
    <w:name w:val="No Spacing Char"/>
    <w:basedOn w:val="DefaultParagraphFont"/>
    <w:next w:val="NoSpacing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1"/>
      <w:spacing w:after="200" w:line="276" w:lineRule="auto"/>
      <w:ind w:left="720" w:leftChars="-1" w:rightChars="0" w:firstLineChars="-1"/>
      <w:contextualSpacing w:val="1"/>
      <w:jc w:val="both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en-US" w:eastAsia="en-US" w:val="en-US"/>
    </w:rPr>
  </w:style>
  <w:style w:type="paragraph" w:styleId="Quote">
    <w:name w:val="Quote"/>
    <w:basedOn w:val="Normal"/>
    <w:next w:val="Normal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jc w:val="both"/>
      <w:textDirection w:val="btLr"/>
      <w:textAlignment w:val="top"/>
      <w:outlineLvl w:val="0"/>
    </w:pPr>
    <w:rPr>
      <w:i w:val="1"/>
      <w:w w:val="100"/>
      <w:position w:val="-1"/>
      <w:effect w:val="none"/>
      <w:vertAlign w:val="baseline"/>
      <w:cs w:val="0"/>
      <w:em w:val="none"/>
      <w:lang w:bidi="ar-SA" w:eastAsia="und" w:val="und"/>
    </w:rPr>
  </w:style>
  <w:style w:type="character" w:styleId="QuoteChar">
    <w:name w:val="Quote Char"/>
    <w:next w:val="QuoteChar"/>
    <w:autoRedefine w:val="0"/>
    <w:hidden w:val="0"/>
    <w:qFormat w:val="0"/>
    <w:rPr>
      <w:i w:val="1"/>
      <w:w w:val="100"/>
      <w:position w:val="-1"/>
      <w:effect w:val="none"/>
      <w:vertAlign w:val="baseline"/>
      <w:cs w:val="0"/>
      <w:em w:val="none"/>
      <w:lang/>
    </w:rPr>
  </w:style>
  <w:style w:type="paragraph" w:styleId="IntenseQuote">
    <w:name w:val="Intense Quote"/>
    <w:basedOn w:val="Normal"/>
    <w:next w:val="Normal"/>
    <w:autoRedefine w:val="0"/>
    <w:hidden w:val="0"/>
    <w:qFormat w:val="0"/>
    <w:pPr>
      <w:pBdr>
        <w:top w:color="943634" w:space="10" w:sz="8" w:val="single"/>
        <w:left w:color="943634" w:space="10" w:sz="8" w:val="single"/>
        <w:bottom w:color="943634" w:space="10" w:sz="8" w:val="single"/>
        <w:right w:color="943634" w:space="10" w:sz="8" w:val="single"/>
      </w:pBdr>
      <w:shd w:color="auto" w:fill="c0504d" w:val="clear"/>
      <w:suppressAutoHyphens w:val="1"/>
      <w:spacing w:after="140" w:before="140" w:line="276" w:lineRule="auto"/>
      <w:ind w:left="1440" w:right="1440" w:leftChars="-1" w:rightChars="0" w:firstLineChars="-1"/>
      <w:jc w:val="both"/>
      <w:textDirection w:val="btLr"/>
      <w:textAlignment w:val="top"/>
      <w:outlineLvl w:val="0"/>
    </w:pPr>
    <w:rPr>
      <w:b w:val="1"/>
      <w:i w:val="1"/>
      <w:color w:val="ffffff"/>
      <w:w w:val="100"/>
      <w:position w:val="-1"/>
      <w:effect w:val="none"/>
      <w:vertAlign w:val="baseline"/>
      <w:cs w:val="0"/>
      <w:em w:val="none"/>
      <w:lang w:bidi="ar-SA" w:eastAsia="und" w:val="und"/>
    </w:rPr>
  </w:style>
  <w:style w:type="character" w:styleId="IntenseQuoteChar">
    <w:name w:val="Intense Quote Char"/>
    <w:next w:val="IntenseQuoteChar"/>
    <w:autoRedefine w:val="0"/>
    <w:hidden w:val="0"/>
    <w:qFormat w:val="0"/>
    <w:rPr>
      <w:b w:val="1"/>
      <w:i w:val="1"/>
      <w:color w:val="ffffff"/>
      <w:w w:val="100"/>
      <w:position w:val="-1"/>
      <w:effect w:val="none"/>
      <w:shd w:color="auto" w:fill="c0504d" w:val="clear"/>
      <w:vertAlign w:val="baseline"/>
      <w:cs w:val="0"/>
      <w:em w:val="none"/>
      <w:lang/>
    </w:rPr>
  </w:style>
  <w:style w:type="character" w:styleId="SubtleEmphasis">
    <w:name w:val="Subtle Emphasis"/>
    <w:next w:val="SubtleEmphasis"/>
    <w:autoRedefine w:val="0"/>
    <w:hidden w:val="0"/>
    <w:qFormat w:val="0"/>
    <w:rPr>
      <w:i w:val="1"/>
      <w:w w:val="100"/>
      <w:position w:val="-1"/>
      <w:effect w:val="none"/>
      <w:vertAlign w:val="baseline"/>
      <w:cs w:val="0"/>
      <w:em w:val="none"/>
      <w:lang/>
    </w:rPr>
  </w:style>
  <w:style w:type="character" w:styleId="IntenseEmphasis">
    <w:name w:val="Intense Emphasis"/>
    <w:next w:val="IntenseEmphasis"/>
    <w:autoRedefine w:val="0"/>
    <w:hidden w:val="0"/>
    <w:qFormat w:val="0"/>
    <w:rPr>
      <w:b w:val="1"/>
      <w:i w:val="1"/>
      <w:color w:val="c0504d"/>
      <w:spacing w:val="10"/>
      <w:w w:val="100"/>
      <w:position w:val="-1"/>
      <w:effect w:val="none"/>
      <w:vertAlign w:val="baseline"/>
      <w:cs w:val="0"/>
      <w:em w:val="none"/>
      <w:lang/>
    </w:rPr>
  </w:style>
  <w:style w:type="character" w:styleId="SubtleReference">
    <w:name w:val="Subtle Reference"/>
    <w:next w:val="SubtleReference"/>
    <w:autoRedefine w:val="0"/>
    <w:hidden w:val="0"/>
    <w:qFormat w:val="0"/>
    <w:rPr>
      <w:b w:val="1"/>
      <w:w w:val="100"/>
      <w:position w:val="-1"/>
      <w:effect w:val="none"/>
      <w:vertAlign w:val="baseline"/>
      <w:cs w:val="0"/>
      <w:em w:val="none"/>
      <w:lang/>
    </w:rPr>
  </w:style>
  <w:style w:type="character" w:styleId="IntenseReference">
    <w:name w:val="Intense Reference"/>
    <w:next w:val="IntenseReference"/>
    <w:autoRedefine w:val="0"/>
    <w:hidden w:val="0"/>
    <w:qFormat w:val="0"/>
    <w:rPr>
      <w:b w:val="1"/>
      <w:bCs w:val="1"/>
      <w:smallCaps w:val="1"/>
      <w:spacing w:val="5"/>
      <w:w w:val="100"/>
      <w:position w:val="-1"/>
      <w:sz w:val="22"/>
      <w:szCs w:val="22"/>
      <w:u w:val="single"/>
      <w:effect w:val="none"/>
      <w:vertAlign w:val="baseline"/>
      <w:cs w:val="0"/>
      <w:em w:val="none"/>
      <w:lang/>
    </w:rPr>
  </w:style>
  <w:style w:type="character" w:styleId="BookTitle">
    <w:name w:val="Book Title"/>
    <w:next w:val="BookTitle"/>
    <w:autoRedefine w:val="0"/>
    <w:hidden w:val="0"/>
    <w:qFormat w:val="0"/>
    <w:rPr>
      <w:rFonts w:ascii="Cambria" w:cs="Times New Roman" w:eastAsia="Times New Roman" w:hAnsi="Cambria"/>
      <w:i w:val="1"/>
      <w:iCs w:val="1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paragraph" w:styleId="TOCHeading">
    <w:name w:val="TOC Heading"/>
    <w:basedOn w:val="Heading1"/>
    <w:next w:val="Normal"/>
    <w:autoRedefine w:val="0"/>
    <w:hidden w:val="0"/>
    <w:qFormat w:val="0"/>
    <w:pPr>
      <w:suppressAutoHyphens w:val="1"/>
      <w:spacing w:after="40" w:before="300" w:line="276" w:lineRule="auto"/>
      <w:ind w:leftChars="-1" w:rightChars="0" w:firstLineChars="-1"/>
      <w:jc w:val="left"/>
      <w:textDirection w:val="btLr"/>
      <w:textAlignment w:val="top"/>
      <w:outlineLvl w:val="9"/>
    </w:pPr>
    <w:rPr>
      <w:smallCaps w:val="1"/>
      <w:spacing w:val="5"/>
      <w:w w:val="100"/>
      <w:position w:val="-1"/>
      <w:sz w:val="32"/>
      <w:szCs w:val="32"/>
      <w:effect w:val="none"/>
      <w:vertAlign w:val="baseline"/>
      <w:cs w:val="0"/>
      <w:em w:val="none"/>
      <w:lang w:bidi="ar-SA" w:eastAsia="und" w:val="und"/>
    </w:rPr>
  </w:style>
  <w:style w:type="paragraph" w:styleId="BalloonText">
    <w:name w:val="Balloon Text"/>
    <w:basedOn w:val="Normal"/>
    <w:next w:val="BalloonText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und" w:val="und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Header">
    <w:name w:val="Header"/>
    <w:basedOn w:val="Normal"/>
    <w:next w:val="Header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en-US" w:eastAsia="en-US" w:val="en-US"/>
    </w:rPr>
  </w:style>
  <w:style w:type="character" w:styleId="HeaderChar">
    <w:name w:val="Header Char"/>
    <w:basedOn w:val="DefaultParagraphFont"/>
    <w:next w:val="Head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Footer">
    <w:name w:val="Footer"/>
    <w:basedOn w:val="Normal"/>
    <w:next w:val="Footer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en-US" w:eastAsia="en-US" w:val="en-US"/>
    </w:rPr>
  </w:style>
  <w:style w:type="character" w:styleId="FooterChar">
    <w:name w:val="Footer Char"/>
    <w:basedOn w:val="DefaultParagraphFont"/>
    <w:next w:val="Foot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table" w:styleId="LightList-Accent11">
    <w:name w:val="Light List - Accent 11"/>
    <w:basedOn w:val="TableNormal"/>
    <w:next w:val="LightList-Accent11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LightList-Accent11"/>
      <w:tblStyleRowBandSize w:val="1"/>
      <w:tblStyleColBandSize w:val="1"/>
      <w:jc w:val="left"/>
      <w:tblBorders>
        <w:top w:color="4f81bd" w:space="0" w:sz="8" w:val="single"/>
        <w:left w:color="4f81bd" w:space="0" w:sz="8" w:val="single"/>
        <w:bottom w:color="4f81bd" w:space="0" w:sz="8" w:val="single"/>
        <w:right w:color="4f81bd" w:space="0" w:sz="8" w:val="single"/>
        <w:insideH w:color="auto" w:space="0" w:sz="0" w:val="none"/>
        <w:insideV w:color="auto" w:space="0" w:sz="0" w:val="none"/>
      </w:tblBorders>
    </w:tblPr>
  </w:style>
  <w:style w:type="table" w:styleId="LightList-Accent12">
    <w:name w:val="Light List - Accent 12"/>
    <w:basedOn w:val="TableNormal"/>
    <w:next w:val="LightList-Accent12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LightList-Accent12"/>
      <w:tblStyleRowBandSize w:val="1"/>
      <w:tblStyleColBandSize w:val="1"/>
      <w:jc w:val="left"/>
      <w:tblBorders>
        <w:top w:color="4f81bd" w:space="0" w:sz="8" w:val="single"/>
        <w:left w:color="4f81bd" w:space="0" w:sz="8" w:val="single"/>
        <w:bottom w:color="4f81bd" w:space="0" w:sz="8" w:val="single"/>
        <w:right w:color="4f81bd" w:space="0" w:sz="8" w:val="single"/>
        <w:insideH w:color="auto" w:space="0" w:sz="0" w:val="none"/>
        <w:insideV w:color="auto" w:space="0" w:sz="0" w:val="none"/>
      </w:tblBorders>
    </w:tblPr>
  </w:style>
  <w:style w:type="character" w:styleId="Hyperlink">
    <w:name w:val="Hyperlink"/>
    <w:next w:val="Hyperlink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240" w:lineRule="auto"/>
      <w:ind w:leftChars="-1" w:rightChars="0" w:firstLineChars="-1"/>
      <w:jc w:val="left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FollowedHyperlink">
    <w:name w:val="FollowedHyperlink"/>
    <w:next w:val="FollowedHyperlink"/>
    <w:autoRedefine w:val="0"/>
    <w:hidden w:val="0"/>
    <w:qFormat w:val="1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spacing w:after="720" w:line="240" w:lineRule="auto"/>
      <w:jc w:val="right"/>
    </w:pPr>
    <w:rPr>
      <w:rFonts w:ascii="Cambria" w:cs="Cambria" w:eastAsia="Cambria" w:hAnsi="Cambria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kumar@gtaxfile.com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6RS6XROFXxFQ/rBhQinPx0VMIA==">CgMxLjA4AHIhMU1wc1pEemZqeF9ENXhGcnFPTy1ITGIxcEplbG9aRklJ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2020-03-20T09:16:00Z</dcterms:created>
  <dc:creator>tht7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