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64B1">
      <w:r>
        <w:t>NAME OF THE ACCOUNT HOLDER: MAHESWARI GANDEM</w:t>
      </w:r>
    </w:p>
    <w:p w:rsidR="00EA64B1" w:rsidRDefault="00EA64B1">
      <w:r>
        <w:t xml:space="preserve">ACCOUNT NUMBER: </w:t>
      </w:r>
      <w:r w:rsidRPr="00EA64B1">
        <w:t>334065884587</w:t>
      </w:r>
    </w:p>
    <w:p w:rsidR="00EA64B1" w:rsidRDefault="00EA64B1">
      <w:r>
        <w:t xml:space="preserve">ROUTING NUMBER: </w:t>
      </w:r>
      <w:r w:rsidRPr="00EA64B1">
        <w:t>061000052</w:t>
      </w:r>
    </w:p>
    <w:p w:rsidR="00EA64B1" w:rsidRDefault="00EA64B1">
      <w:r>
        <w:t>NAME OF THE BANK: BANK OF AMERICA</w:t>
      </w:r>
    </w:p>
    <w:p w:rsidR="00EA64B1" w:rsidRDefault="00EA64B1"/>
    <w:sectPr w:rsidR="00EA6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A64B1"/>
    <w:rsid w:val="00EA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2023-04-04T17:59:00Z</dcterms:created>
  <dcterms:modified xsi:type="dcterms:W3CDTF">2023-04-04T18:01:00Z</dcterms:modified>
</cp:coreProperties>
</file>