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DC" w:rsidRDefault="00CD7A03" w:rsidP="00ED46DC">
      <w:r>
        <w:t>OCCUPATION:</w:t>
      </w:r>
    </w:p>
    <w:p w:rsidR="00ED46DC" w:rsidRDefault="00CD7A03" w:rsidP="00ED46DC">
      <w:r>
        <w:t>CURRENT ADDRESS:</w:t>
      </w:r>
    </w:p>
    <w:p w:rsidR="00ED46DC" w:rsidRDefault="00CD7A03" w:rsidP="00ED46DC">
      <w:r>
        <w:t>VISA STATUS:H1B</w:t>
      </w:r>
    </w:p>
    <w:p w:rsidR="00ED46DC" w:rsidRDefault="00CD7A03" w:rsidP="00ED46DC">
      <w:r>
        <w:t>MARITAL STATUS</w:t>
      </w:r>
    </w:p>
    <w:p w:rsidR="00ED46DC" w:rsidRDefault="00CD7A03" w:rsidP="00ED46DC">
      <w:r>
        <w:t>FIRST PORT OF ENTRY:MAY 1ST 2015</w:t>
      </w:r>
    </w:p>
    <w:p w:rsidR="00ED46DC" w:rsidRDefault="00CD7A03" w:rsidP="00ED46DC">
      <w:r>
        <w:t>STATE OF RESIDENCY DURING 2022:FROM JAN-APRIL IN FLORIDA</w:t>
      </w:r>
    </w:p>
    <w:p w:rsidR="00074AC7" w:rsidRDefault="00CD7A03" w:rsidP="00ED46DC">
      <w:r>
        <w:t>MAY-TILL NOW-TEXAS</w:t>
      </w:r>
    </w:p>
    <w:p w:rsidR="00702E2A" w:rsidRDefault="00CD7A03" w:rsidP="00ED46DC">
      <w:r w:rsidRPr="00702E2A">
        <w:t>OCCUPATION-SOFTWARE DEVELOPER</w:t>
      </w:r>
    </w:p>
    <w:p w:rsidR="00702E2A" w:rsidRDefault="00CD7A03" w:rsidP="00ED46DC">
      <w:r>
        <w:t>CURRENT ADDRESS:</w:t>
      </w:r>
      <w:r w:rsidRPr="00702E2A">
        <w:t xml:space="preserve"> 3990 SPRING VALLEY ROAD,APT-1125,FARMERS BRANCH,TEXAS-75244</w:t>
      </w:r>
    </w:p>
    <w:sectPr w:rsidR="00702E2A" w:rsidSect="00074A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46DC"/>
    <w:rsid w:val="00074AC7"/>
    <w:rsid w:val="00702E2A"/>
    <w:rsid w:val="00CD7A03"/>
    <w:rsid w:val="00EA569E"/>
    <w:rsid w:val="00E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2023-02-16T19:13:00Z</dcterms:created>
  <dcterms:modified xsi:type="dcterms:W3CDTF">2023-02-16T22:08:00Z</dcterms:modified>
</cp:coreProperties>
</file>