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0228" w:rsidRDefault="007E0228">
      <w:pPr>
        <w:rPr>
          <w:sz w:val="32"/>
        </w:rPr>
      </w:pPr>
      <w:r w:rsidRPr="007E0228">
        <w:rPr>
          <w:sz w:val="32"/>
        </w:rPr>
        <w:t xml:space="preserve">CURRENT </w:t>
      </w:r>
      <w:proofErr w:type="gramStart"/>
      <w:r w:rsidRPr="007E0228">
        <w:rPr>
          <w:sz w:val="32"/>
        </w:rPr>
        <w:t>ADDRESS :</w:t>
      </w:r>
      <w:proofErr w:type="gramEnd"/>
      <w:r w:rsidRPr="007E0228">
        <w:rPr>
          <w:sz w:val="32"/>
        </w:rPr>
        <w:t xml:space="preserve"> 12362 AMBER CREEK CT,UNIT - A , ST.LOUIS MO-63141</w:t>
      </w:r>
    </w:p>
    <w:sectPr w:rsidR="00000000" w:rsidRPr="007E0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0228"/>
    <w:rsid w:val="007E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2024-01-09T18:22:00Z</dcterms:created>
  <dcterms:modified xsi:type="dcterms:W3CDTF">2024-01-09T18:23:00Z</dcterms:modified>
</cp:coreProperties>
</file>