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151A6" w:rsidTr="002151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Chase Bank</w:t>
            </w:r>
          </w:p>
        </w:tc>
      </w:tr>
      <w:tr w:rsidR="002151A6" w:rsidTr="00215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071000013</w:t>
            </w:r>
          </w:p>
        </w:tc>
      </w:tr>
      <w:tr w:rsidR="002151A6" w:rsidTr="00215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252988503</w:t>
            </w:r>
          </w:p>
        </w:tc>
      </w:tr>
      <w:tr w:rsidR="002151A6" w:rsidTr="00215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Checking</w:t>
            </w:r>
          </w:p>
        </w:tc>
      </w:tr>
      <w:tr w:rsidR="002151A6" w:rsidTr="00215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AnuragKalangi</w:t>
            </w:r>
            <w:proofErr w:type="spellEnd"/>
          </w:p>
        </w:tc>
      </w:tr>
    </w:tbl>
    <w:p w:rsidR="002151A6" w:rsidRDefault="002151A6" w:rsidP="002151A6">
      <w:pPr>
        <w:pStyle w:val="NormalWeb"/>
        <w:rPr>
          <w:rFonts w:ascii="Arial" w:hAnsi="Arial" w:cs="Arial"/>
          <w:color w:val="757575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2151A6" w:rsidRDefault="002151A6" w:rsidP="002151A6">
      <w:pPr>
        <w:pStyle w:val="NormalWeb"/>
        <w:rPr>
          <w:rFonts w:ascii="Arial" w:hAnsi="Arial" w:cs="Arial"/>
          <w:color w:val="757575"/>
          <w:sz w:val="19"/>
          <w:szCs w:val="19"/>
        </w:rPr>
      </w:pPr>
      <w:r>
        <w:rPr>
          <w:rFonts w:ascii="Arial" w:hAnsi="Arial" w:cs="Arial"/>
          <w:b/>
          <w:bCs/>
          <w:color w:val="757575"/>
          <w:sz w:val="19"/>
          <w:szCs w:val="19"/>
        </w:rPr>
        <w:t>Pls. provide the below details to E - File your taxes with IRS and state departments.</w:t>
      </w:r>
    </w:p>
    <w:p w:rsidR="002151A6" w:rsidRDefault="002151A6" w:rsidP="002151A6">
      <w:pPr>
        <w:pStyle w:val="NormalWeb"/>
        <w:rPr>
          <w:rFonts w:ascii="Arial" w:hAnsi="Arial" w:cs="Arial"/>
          <w:color w:val="757575"/>
          <w:sz w:val="19"/>
          <w:szCs w:val="19"/>
        </w:rPr>
      </w:pPr>
      <w:r>
        <w:rPr>
          <w:rFonts w:ascii="Arial" w:hAnsi="Arial" w:cs="Arial"/>
          <w:b/>
          <w:bCs/>
          <w:color w:val="757575"/>
          <w:sz w:val="19"/>
          <w:szCs w:val="19"/>
        </w:rPr>
        <w:t> </w:t>
      </w:r>
    </w:p>
    <w:p w:rsidR="002151A6" w:rsidRDefault="002151A6" w:rsidP="002151A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status is Single, provide only your ID proof</w:t>
      </w:r>
    </w:p>
    <w:p w:rsidR="002151A6" w:rsidRDefault="002151A6" w:rsidP="002151A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Jointly, provide you and your Spouse ID proof</w:t>
      </w:r>
    </w:p>
    <w:p w:rsidR="002151A6" w:rsidRDefault="002151A6" w:rsidP="002151A6">
      <w:pPr>
        <w:pStyle w:val="NormalWeb"/>
        <w:rPr>
          <w:rFonts w:ascii="Arial" w:hAnsi="Arial" w:cs="Arial"/>
          <w:color w:val="757575"/>
          <w:sz w:val="19"/>
          <w:szCs w:val="19"/>
        </w:rPr>
      </w:pPr>
      <w:r>
        <w:rPr>
          <w:rFonts w:ascii="Arial" w:hAnsi="Arial" w:cs="Arial"/>
          <w:b/>
          <w:bCs/>
          <w:color w:val="757575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  <w:gridCol w:w="2162"/>
        <w:gridCol w:w="2420"/>
      </w:tblGrid>
      <w:tr w:rsidR="002151A6" w:rsidTr="00EF0C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</w:tr>
      <w:tr w:rsidR="002151A6" w:rsidTr="00EF0C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</w:tr>
      <w:tr w:rsidR="002151A6" w:rsidTr="00EF0C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</w:tr>
      <w:tr w:rsidR="002151A6" w:rsidTr="00EF0C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</w:tr>
      <w:tr w:rsidR="002151A6" w:rsidTr="00EF0C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</w:tr>
      <w:tr w:rsidR="002151A6" w:rsidTr="00EF0C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</w:tr>
      <w:tr w:rsidR="002151A6" w:rsidTr="00EF0C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</w:tr>
    </w:tbl>
    <w:p w:rsidR="00032967" w:rsidRDefault="00032967"/>
    <w:p w:rsidR="009022FD" w:rsidRPr="009022FD" w:rsidRDefault="009022FD">
      <w:pPr>
        <w:rPr>
          <w:highlight w:val="yellow"/>
        </w:rPr>
      </w:pPr>
      <w:r w:rsidRPr="009022FD">
        <w:rPr>
          <w:highlight w:val="yellow"/>
        </w:rPr>
        <w:t xml:space="preserve">Indian </w:t>
      </w:r>
      <w:proofErr w:type="gramStart"/>
      <w:r w:rsidRPr="009022FD">
        <w:rPr>
          <w:highlight w:val="yellow"/>
        </w:rPr>
        <w:t>address :</w:t>
      </w:r>
      <w:proofErr w:type="gramEnd"/>
    </w:p>
    <w:p w:rsidR="009022FD" w:rsidRPr="009022FD" w:rsidRDefault="009022FD">
      <w:pPr>
        <w:rPr>
          <w:highlight w:val="yellow"/>
        </w:rPr>
      </w:pPr>
    </w:p>
    <w:p w:rsidR="009022FD" w:rsidRPr="009022FD" w:rsidRDefault="009022FD" w:rsidP="009022FD">
      <w:pPr>
        <w:rPr>
          <w:highlight w:val="yellow"/>
        </w:rPr>
      </w:pPr>
      <w:r w:rsidRPr="009022FD">
        <w:rPr>
          <w:highlight w:val="yellow"/>
        </w:rPr>
        <w:t xml:space="preserve">#68, 13th Cross, 2nd </w:t>
      </w:r>
      <w:proofErr w:type="gramStart"/>
      <w:r w:rsidRPr="009022FD">
        <w:rPr>
          <w:highlight w:val="yellow"/>
        </w:rPr>
        <w:t>A</w:t>
      </w:r>
      <w:proofErr w:type="gramEnd"/>
      <w:r w:rsidRPr="009022FD">
        <w:rPr>
          <w:highlight w:val="yellow"/>
        </w:rPr>
        <w:t xml:space="preserve"> main, </w:t>
      </w:r>
      <w:proofErr w:type="spellStart"/>
      <w:r w:rsidRPr="009022FD">
        <w:rPr>
          <w:highlight w:val="yellow"/>
        </w:rPr>
        <w:t>Vignan</w:t>
      </w:r>
      <w:proofErr w:type="spellEnd"/>
    </w:p>
    <w:p w:rsidR="009022FD" w:rsidRPr="009022FD" w:rsidRDefault="009022FD" w:rsidP="009022FD">
      <w:pPr>
        <w:rPr>
          <w:highlight w:val="yellow"/>
        </w:rPr>
      </w:pPr>
      <w:r w:rsidRPr="009022FD">
        <w:rPr>
          <w:highlight w:val="yellow"/>
        </w:rPr>
        <w:t>Nagar, Bangalore North,</w:t>
      </w:r>
    </w:p>
    <w:p w:rsidR="009022FD" w:rsidRDefault="009022FD" w:rsidP="009022FD">
      <w:r w:rsidRPr="009022FD">
        <w:rPr>
          <w:highlight w:val="yellow"/>
        </w:rPr>
        <w:t>Bengaluru, Karnataka - 560075</w:t>
      </w:r>
    </w:p>
    <w:sectPr w:rsidR="009022FD" w:rsidSect="00EA6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436AF"/>
    <w:multiLevelType w:val="multilevel"/>
    <w:tmpl w:val="14CE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5F36"/>
    <w:rsid w:val="00032967"/>
    <w:rsid w:val="002151A6"/>
    <w:rsid w:val="009022FD"/>
    <w:rsid w:val="00E25F36"/>
    <w:rsid w:val="00EA678B"/>
    <w:rsid w:val="00EF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91385-E5FA-4978-B988-F4EEA3EA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1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GTax- Hema</cp:lastModifiedBy>
  <cp:revision>4</cp:revision>
  <dcterms:created xsi:type="dcterms:W3CDTF">2023-03-26T16:41:00Z</dcterms:created>
  <dcterms:modified xsi:type="dcterms:W3CDTF">2024-03-14T21:10:00Z</dcterms:modified>
</cp:coreProperties>
</file>