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7E29" w14:textId="54C8494F" w:rsidR="0062086F" w:rsidRDefault="000E2201">
      <w:r>
        <w:t>Amount Transferred to India in 2023 - $66000</w:t>
      </w:r>
    </w:p>
    <w:sectPr w:rsidR="00620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01"/>
    <w:rsid w:val="000E2201"/>
    <w:rsid w:val="0062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8F5A"/>
  <w15:chartTrackingRefBased/>
  <w15:docId w15:val="{B16CD79A-1E8F-49D9-B10B-7B934A41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Thouta, Nikitha</dc:creator>
  <cp:keywords/>
  <dc:description/>
  <cp:lastModifiedBy>Thouta, Nikitha</cp:lastModifiedBy>
  <cp:revision>1</cp:revision>
  <dcterms:created xsi:type="dcterms:W3CDTF">2024-04-04T19:02:00Z</dcterms:created>
  <dcterms:modified xsi:type="dcterms:W3CDTF">2024-04-04T19:03:00Z</dcterms:modified>
</cp:coreProperties>
</file>