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00D6">
      <w:proofErr w:type="gramStart"/>
      <w:r w:rsidRPr="00CC00D6">
        <w:t xml:space="preserve">2200 Paterson Plank road, apt 19, north </w:t>
      </w:r>
      <w:proofErr w:type="spellStart"/>
      <w:r w:rsidRPr="00CC00D6">
        <w:t>bergan</w:t>
      </w:r>
      <w:proofErr w:type="spellEnd"/>
      <w:r w:rsidRPr="00CC00D6">
        <w:t>.</w:t>
      </w:r>
      <w:proofErr w:type="gramEnd"/>
      <w:r w:rsidRPr="00CC00D6">
        <w:t xml:space="preserve"> NJ 07047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CC00D6"/>
    <w:rsid w:val="00CC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2024-02-19T23:32:00Z</dcterms:created>
  <dcterms:modified xsi:type="dcterms:W3CDTF">2024-02-19T23:32:00Z</dcterms:modified>
</cp:coreProperties>
</file>