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4D85">
      <w:r w:rsidRPr="00B54D85">
        <w:t>CHASE BANK AND CHECKING ACCOUNT</w:t>
      </w:r>
    </w:p>
    <w:p w:rsidR="00B54D85" w:rsidRDefault="00B54D85">
      <w:r w:rsidRPr="00B54D85">
        <w:t>ACC NO: 593120808</w:t>
      </w:r>
    </w:p>
    <w:p w:rsidR="00B54D85" w:rsidRDefault="00B54D85">
      <w:r w:rsidRPr="00B54D85">
        <w:t>ROUTING NO: 074000010</w:t>
      </w:r>
    </w:p>
    <w:sectPr w:rsidR="00B54D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B54D85"/>
    <w:rsid w:val="00B5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2024-01-05T10:45:00Z</dcterms:created>
  <dcterms:modified xsi:type="dcterms:W3CDTF">2024-01-05T10:46:00Z</dcterms:modified>
</cp:coreProperties>
</file>