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8C" w:rsidRDefault="0041478C" w:rsidP="0041478C">
      <w:r>
        <w:t>Address:</w:t>
      </w:r>
    </w:p>
    <w:p w:rsidR="0061131A" w:rsidRDefault="0041478C" w:rsidP="0041478C">
      <w:r>
        <w:t>No 55 Near keerti royal appt, 5th cross, Riches garden, kalkere, KR puram, Bangalore, Karnataka - 560048</w:t>
      </w:r>
    </w:p>
    <w:sectPr w:rsidR="0061131A" w:rsidSect="00920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1478C"/>
    <w:rsid w:val="0041478C"/>
    <w:rsid w:val="005856E6"/>
    <w:rsid w:val="0061131A"/>
    <w:rsid w:val="009200A5"/>
    <w:rsid w:val="00B169F6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2024-03-13T16:15:00Z</dcterms:created>
  <dcterms:modified xsi:type="dcterms:W3CDTF">2024-03-13T16:17:00Z</dcterms:modified>
</cp:coreProperties>
</file>