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C" w:rsidRDefault="00FE64EC" w:rsidP="00FE64EC">
      <w:r>
        <w:t xml:space="preserve">1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address changed , same community, but apartment no is 8207</w:t>
      </w:r>
    </w:p>
    <w:p w:rsidR="00FE64EC" w:rsidRDefault="00FE64EC" w:rsidP="00FE64EC">
      <w:r>
        <w:t>2. indian addres changed, 10-48B, East Village,Karveti Nagaram(P&amp;M), Chittor (district), AP, PIN-517582</w:t>
      </w:r>
    </w:p>
    <w:p w:rsidR="00000000" w:rsidRDefault="00FE64EC" w:rsidP="00FE64EC">
      <w:r>
        <w:t>UMA SANKAR RAO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64EC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2024-01-26T00:28:00Z</dcterms:created>
  <dcterms:modified xsi:type="dcterms:W3CDTF">2024-01-26T00:28:00Z</dcterms:modified>
</cp:coreProperties>
</file>