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5" w:rsidRDefault="001576C8" w:rsidP="002500D5">
      <w:r>
        <w:t>ADDRESS: 1621 HOSSLER TRL, HASLET 76052</w:t>
      </w:r>
    </w:p>
    <w:p w:rsidR="002500D5" w:rsidRDefault="001576C8" w:rsidP="002500D5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025EEB" w:rsidRDefault="001576C8" w:rsidP="002500D5">
      <w:proofErr w:type="gramStart"/>
      <w:r>
        <w:t>STATE :</w:t>
      </w:r>
      <w:proofErr w:type="gramEnd"/>
      <w:r>
        <w:t xml:space="preserve"> TEXAS</w:t>
      </w:r>
    </w:p>
    <w:sectPr w:rsidR="00025EEB" w:rsidSect="0002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500D5"/>
    <w:rsid w:val="00025EEB"/>
    <w:rsid w:val="001576C8"/>
    <w:rsid w:val="0025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2024-03-02T02:29:00Z</dcterms:created>
  <dcterms:modified xsi:type="dcterms:W3CDTF">2024-03-02T18:57:00Z</dcterms:modified>
</cp:coreProperties>
</file>