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ECF8" w14:textId="7296428E" w:rsidR="00CA5B2C" w:rsidRDefault="00295B1D">
      <w:r w:rsidRPr="00C22CA6">
        <w:t>CURRENT ADDRESS IS 1200 E PARMER LN, APT 222, AUSTIN, TX -78753</w:t>
      </w:r>
    </w:p>
    <w:sectPr w:rsidR="00CA5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CA6"/>
    <w:rsid w:val="00295B1D"/>
    <w:rsid w:val="00C22CA6"/>
    <w:rsid w:val="00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9C57"/>
  <w15:docId w15:val="{5E29A7FD-D60B-47A3-AA46-9FD97523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2024-03-24T21:10:00Z</dcterms:created>
  <dcterms:modified xsi:type="dcterms:W3CDTF">2024-03-25T10:51:00Z</dcterms:modified>
</cp:coreProperties>
</file>