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9" w:rsidRDefault="001C1F52">
      <w:r w:rsidRPr="00C9600F">
        <w:t xml:space="preserve">DOOR </w:t>
      </w:r>
      <w:proofErr w:type="gramStart"/>
      <w:r w:rsidRPr="00C9600F">
        <w:t>NO :</w:t>
      </w:r>
      <w:proofErr w:type="gramEnd"/>
      <w:r w:rsidRPr="00C9600F">
        <w:t xml:space="preserve"> 5-12/95/363/S/P (SITA LAYOUT), NARENDRA NAGAR, AMEENPUR VILLAGE, RAMACHANDRA PURAM, 502032.</w:t>
      </w:r>
    </w:p>
    <w:sectPr w:rsidR="005A5E89" w:rsidSect="005A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600F"/>
    <w:rsid w:val="001C1F52"/>
    <w:rsid w:val="005A5E89"/>
    <w:rsid w:val="00C9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2024-03-26T20:29:00Z</dcterms:created>
  <dcterms:modified xsi:type="dcterms:W3CDTF">2024-03-26T20:31:00Z</dcterms:modified>
</cp:coreProperties>
</file>