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C7" w:rsidRDefault="008F3DC7" w:rsidP="008F3DC7">
      <w:r>
        <w:t xml:space="preserve">California </w:t>
      </w:r>
    </w:p>
    <w:p w:rsidR="008F3DC7" w:rsidRDefault="008F3DC7" w:rsidP="008F3DC7">
      <w:r>
        <w:t>Myself - H1-B Visa</w:t>
      </w:r>
    </w:p>
    <w:p w:rsidR="008F3DC7" w:rsidRDefault="008F3DC7" w:rsidP="008F3DC7">
      <w:r>
        <w:t>My husband and kids - H4</w:t>
      </w:r>
    </w:p>
    <w:p w:rsidR="008F3DC7" w:rsidRDefault="008F3DC7" w:rsidP="008F3DC7"/>
    <w:p w:rsidR="008F3DC7" w:rsidRDefault="008F3DC7" w:rsidP="008F3DC7">
      <w:r>
        <w:t xml:space="preserve">I have my I140 approved. </w:t>
      </w:r>
    </w:p>
    <w:p w:rsidR="008F3DC7" w:rsidRDefault="008F3DC7" w:rsidP="008F3DC7"/>
    <w:p w:rsidR="00A93553" w:rsidRDefault="008F3DC7" w:rsidP="008F3DC7">
      <w:r>
        <w:t>I am married and filing tax jointly</w:t>
      </w:r>
    </w:p>
    <w:p w:rsidR="00503F31" w:rsidRDefault="00503F31" w:rsidP="008F3DC7"/>
    <w:p w:rsidR="00503F31" w:rsidRDefault="00503F31" w:rsidP="008F3DC7"/>
    <w:p w:rsidR="00503F31" w:rsidRDefault="00503F31" w:rsidP="00503F31">
      <w:r>
        <w:t>Also wanted to bring the following points to your notice -</w:t>
      </w:r>
    </w:p>
    <w:p w:rsidR="00503F31" w:rsidRDefault="00503F31" w:rsidP="00503F31">
      <w:r>
        <w:t xml:space="preserve">1. I used my HSA card to pay </w:t>
      </w:r>
      <w:proofErr w:type="gramStart"/>
      <w:r>
        <w:t>almost  $</w:t>
      </w:r>
      <w:proofErr w:type="gramEnd"/>
      <w:r>
        <w:t>3500 for my husband's ankle treatment last year. He got a severe injury while playing volleyball and had to take him to the ER and was using crutches and took physical therapy to recover.</w:t>
      </w:r>
    </w:p>
    <w:p w:rsidR="00503F31" w:rsidRDefault="00503F31" w:rsidP="00503F31"/>
    <w:p w:rsidR="00503F31" w:rsidRDefault="00503F31" w:rsidP="00503F31">
      <w:r>
        <w:t>2. My husband opened a company in his name in August 2023.</w:t>
      </w:r>
      <w:r>
        <w:br/>
        <w:t>Outright Consulting</w:t>
      </w:r>
      <w:r>
        <w:br/>
        <w:t>EIN - 93-2735684</w:t>
      </w:r>
      <w:r>
        <w:br/>
      </w:r>
      <w:r>
        <w:br/>
        <w:t>He is in the process of establishing it, and travelled last year to India after starting.</w:t>
      </w:r>
      <w:r>
        <w:br/>
        <w:t>We would like to know how much expenses can be claimed for this.</w:t>
      </w:r>
    </w:p>
    <w:p w:rsidR="00503F31" w:rsidRDefault="00503F31" w:rsidP="00503F31"/>
    <w:p w:rsidR="00503F31" w:rsidRDefault="00503F31" w:rsidP="008F3DC7"/>
    <w:sectPr w:rsidR="00503F31" w:rsidSect="00A9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3DC7"/>
    <w:rsid w:val="00503F31"/>
    <w:rsid w:val="008F3DC7"/>
    <w:rsid w:val="00A9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2024-02-22T23:47:00Z</dcterms:created>
  <dcterms:modified xsi:type="dcterms:W3CDTF">2024-02-22T23:49:00Z</dcterms:modified>
</cp:coreProperties>
</file>