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A5F" w:rsidRDefault="00F8216D" w:rsidP="00E71A5F">
      <w:r>
        <w:t>CURRENT ADDRESS: ABOVE ONE</w:t>
      </w:r>
    </w:p>
    <w:p w:rsidR="00E71A5F" w:rsidRDefault="00E71A5F" w:rsidP="00E71A5F"/>
    <w:p w:rsidR="00E71A5F" w:rsidRDefault="00F8216D" w:rsidP="00E71A5F">
      <w:r>
        <w:t>MARITAL STATUS:MARRIED</w:t>
      </w:r>
    </w:p>
    <w:p w:rsidR="00E71A5F" w:rsidRDefault="00E71A5F" w:rsidP="00E71A5F"/>
    <w:p w:rsidR="00E71A5F" w:rsidRDefault="00F8216D" w:rsidP="00E71A5F">
      <w:r>
        <w:t>VISA STATUS:  EXIST UPTO NOV’24, BUT MOVED BACK TO INDIA,</w:t>
      </w:r>
    </w:p>
    <w:p w:rsidR="00E71A5F" w:rsidRDefault="00E71A5F" w:rsidP="00E71A5F"/>
    <w:p w:rsidR="00E71A5F" w:rsidRDefault="00F8216D" w:rsidP="00E71A5F">
      <w:r>
        <w:t>FIRST PORT OF ENTRY YEAR: FEB’ 2020</w:t>
      </w:r>
    </w:p>
    <w:p w:rsidR="00E71A5F" w:rsidRDefault="00E71A5F" w:rsidP="00E71A5F"/>
    <w:p w:rsidR="00E71A5F" w:rsidRDefault="00F8216D" w:rsidP="00E71A5F">
      <w:r>
        <w:t>CURRENT ADDRESS: 813, GANAPATHY SYNDICATE NAGAR, CHEMMENCHERY HOUSING BOARD, CHENNAI - 600119</w:t>
      </w:r>
    </w:p>
    <w:p w:rsidR="00E71A5F" w:rsidRDefault="00E71A5F" w:rsidP="00E71A5F"/>
    <w:p w:rsidR="000301F5" w:rsidRDefault="00F8216D" w:rsidP="00E71A5F">
      <w:r>
        <w:t>STATE OF RESIDENCY DURING 2023: TEXAS</w:t>
      </w:r>
    </w:p>
    <w:sectPr w:rsidR="000301F5" w:rsidSect="00030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71A5F"/>
    <w:rsid w:val="000301F5"/>
    <w:rsid w:val="00E71A5F"/>
    <w:rsid w:val="00F82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1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2024-01-25T19:03:00Z</dcterms:created>
  <dcterms:modified xsi:type="dcterms:W3CDTF">2024-01-25T21:32:00Z</dcterms:modified>
</cp:coreProperties>
</file>