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523C21" w:rsidP="00724FBF">
      <w:pPr>
        <w:spacing w:before="100" w:beforeAutospacing="1" w:after="100" w:afterAutospacing="1"/>
        <w:rPr>
          <w:noProof/>
        </w:rPr>
      </w:pPr>
      <w:bookmarkStart w:id="0" w:name="_MailAutoSig"/>
      <w:r>
        <w:rPr>
          <w:b/>
          <w:bCs/>
          <w:noProof/>
        </w:rPr>
        <w:t>DEAR  ,</w:t>
      </w:r>
    </w:p>
    <w:p w:rsidR="00724FBF" w:rsidRDefault="00523C2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523C2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325070760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922020356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YASWANTH REDDY SEELAM</w:t>
            </w:r>
          </w:p>
        </w:tc>
      </w:tr>
    </w:tbl>
    <w:p w:rsidR="00724FBF" w:rsidRDefault="00523C2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 </w:t>
      </w:r>
    </w:p>
    <w:p w:rsidR="00724FBF" w:rsidRDefault="00523C21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523C21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523C21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WDL57SS0393B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12/22/2027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23C2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523C2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523C2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523C2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523C2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lastRenderedPageBreak/>
        <w:t>1. FOR ALL E-FILING CASES, REFUND WILL BE CREDITED WITHIN 21 DAYS IN BANK ACCOUNT.</w:t>
      </w:r>
    </w:p>
    <w:p w:rsidR="00724FBF" w:rsidRDefault="00523C2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523C2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523C2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523C2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523C2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523C2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523C21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523C21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523C21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523C21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523C21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523C21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EA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15399E"/>
    <w:rsid w:val="00292732"/>
    <w:rsid w:val="00523C21"/>
    <w:rsid w:val="00724FBF"/>
    <w:rsid w:val="009666C2"/>
    <w:rsid w:val="00EA4F25"/>
    <w:rsid w:val="00FD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2024-02-17T20:29:00Z</dcterms:created>
  <dcterms:modified xsi:type="dcterms:W3CDTF">2024-02-17T20:29:00Z</dcterms:modified>
</cp:coreProperties>
</file>