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6C" w:rsidRDefault="00D5706C" w:rsidP="00D5706C">
      <w:r>
        <w:t>Flat -406 , Ramdas Residency . Kanke block Chowk.</w:t>
      </w:r>
    </w:p>
    <w:p w:rsidR="00000000" w:rsidRDefault="00D5706C" w:rsidP="00D5706C">
      <w:r>
        <w:t>Ranchi, Jharkhand-834006 india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5706C"/>
    <w:rsid w:val="00D5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2024-01-27T06:04:00Z</dcterms:created>
  <dcterms:modified xsi:type="dcterms:W3CDTF">2024-01-27T06:04:00Z</dcterms:modified>
</cp:coreProperties>
</file>